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5D9D9B"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D17892">
        <w:rPr>
          <w:b/>
          <w:i/>
          <w:noProof/>
          <w:sz w:val="28"/>
        </w:rPr>
        <w:t>09493</w:t>
      </w:r>
      <w:r w:rsidR="00762A14">
        <w:rPr>
          <w:b/>
          <w:i/>
          <w:noProof/>
          <w:sz w:val="28"/>
        </w:rPr>
        <w:fldChar w:fldCharType="end"/>
      </w:r>
    </w:p>
    <w:p w14:paraId="7CB45193" w14:textId="002D93AA"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bookmarkStart w:id="0" w:name="_GoBack"/>
      <w:bookmarkEnd w:id="0"/>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F0CDC" w:rsidR="001E41F3" w:rsidRPr="00410371" w:rsidRDefault="00762A14" w:rsidP="00D502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5021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1B45E" w:rsidR="001E41F3" w:rsidRPr="00410371" w:rsidRDefault="00762A14" w:rsidP="00D178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7892">
              <w:rPr>
                <w:b/>
                <w:noProof/>
                <w:sz w:val="28"/>
              </w:rPr>
              <w:t>2346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2C388" w:rsidR="001E41F3" w:rsidRPr="00410371" w:rsidRDefault="00762A14" w:rsidP="003053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305306">
              <w:rPr>
                <w:b/>
                <w:noProof/>
                <w:sz w:val="28"/>
              </w:rPr>
              <w:t>6</w:t>
            </w:r>
            <w:r w:rsidR="00D5021A">
              <w:rPr>
                <w:b/>
                <w:noProof/>
                <w:sz w:val="28"/>
              </w:rPr>
              <w:t>.</w:t>
            </w:r>
            <w:r w:rsidR="00305306">
              <w:rPr>
                <w:b/>
                <w:noProof/>
                <w:sz w:val="28"/>
              </w:rPr>
              <w:t>19</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9D7A8" w:rsidR="001E41F3" w:rsidRDefault="002A4F76" w:rsidP="00305306">
            <w:pPr>
              <w:pStyle w:val="CRCoverPage"/>
              <w:spacing w:after="0"/>
              <w:ind w:left="100"/>
              <w:rPr>
                <w:noProof/>
              </w:rPr>
            </w:pPr>
            <w:r>
              <w:fldChar w:fldCharType="begin"/>
            </w:r>
            <w:r>
              <w:instrText xml:space="preserve"> DOCPROPERTY  CrTitle  \* MERGEFORMAT </w:instrText>
            </w:r>
            <w:r>
              <w:fldChar w:fldCharType="separate"/>
            </w:r>
            <w:r w:rsidR="00D5021A" w:rsidRPr="00D5021A">
              <w:t>(</w:t>
            </w:r>
            <w:proofErr w:type="spellStart"/>
            <w:r w:rsidR="00D5021A" w:rsidRPr="00D5021A">
              <w:t>NR_newRAT</w:t>
            </w:r>
            <w:proofErr w:type="spellEnd"/>
            <w:r w:rsidR="00D5021A" w:rsidRPr="00D5021A">
              <w:t>-Core) CR for TS 38.101-1 on UE additional spurious emissions (R1</w:t>
            </w:r>
            <w:r w:rsidR="00305306">
              <w:t>6_CAT_A</w:t>
            </w:r>
            <w:r w:rsidR="00D5021A" w:rsidRPr="00D5021A">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34E43" w:rsidR="001E41F3" w:rsidRDefault="00762A14" w:rsidP="00D74B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955DF5">
              <w:rPr>
                <w:noProof/>
              </w:rPr>
              <w:fldChar w:fldCharType="begin"/>
            </w:r>
            <w:r w:rsidR="00955DF5">
              <w:rPr>
                <w:noProof/>
              </w:rPr>
              <w:instrText xml:space="preserve"> DOCPROPERTY  SourceIfTsg  \* MERGEFORMAT </w:instrText>
            </w:r>
            <w:r w:rsidR="00955DF5">
              <w:rPr>
                <w:noProof/>
              </w:rPr>
              <w:fldChar w:fldCharType="separate"/>
            </w:r>
            <w:r w:rsidR="00955DF5">
              <w:rPr>
                <w:noProof/>
              </w:rPr>
              <w:t>ZTE Corporatio</w:t>
            </w:r>
            <w:r w:rsidR="00D74B3E">
              <w:rPr>
                <w:noProof/>
              </w:rPr>
              <w:t>n, Sanechips</w:t>
            </w:r>
            <w:r w:rsidR="00955DF5">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279958" w:rsidR="001E41F3" w:rsidRDefault="00762A14" w:rsidP="00955DF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55D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31010" w:rsidR="001E41F3" w:rsidRDefault="00762A14" w:rsidP="00955D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5DF5">
              <w:rPr>
                <w:noProof/>
              </w:rPr>
              <w:fldChar w:fldCharType="begin"/>
            </w:r>
            <w:r w:rsidR="00955DF5">
              <w:rPr>
                <w:noProof/>
              </w:rPr>
              <w:instrText xml:space="preserve"> DOCPROPERTY  SourceIfWg  \* MERGEFORMAT </w:instrText>
            </w:r>
            <w:r w:rsidR="00955DF5">
              <w:rPr>
                <w:noProof/>
              </w:rPr>
              <w:fldChar w:fldCharType="separate"/>
            </w:r>
            <w:r w:rsidR="00955DF5">
              <w:rPr>
                <w:lang w:eastAsia="zh-CN"/>
              </w:rPr>
              <w:fldChar w:fldCharType="begin"/>
            </w:r>
            <w:r w:rsidR="00955DF5">
              <w:rPr>
                <w:lang w:eastAsia="zh-CN"/>
              </w:rPr>
              <w:instrText xml:space="preserve"> DOCPROPERTY  RelatedWis  \* MERGEFORMAT </w:instrText>
            </w:r>
            <w:r w:rsidR="00955DF5">
              <w:rPr>
                <w:lang w:eastAsia="zh-CN"/>
              </w:rPr>
              <w:fldChar w:fldCharType="separate"/>
            </w:r>
            <w:r w:rsidR="00955DF5">
              <w:rPr>
                <w:lang w:eastAsia="zh-CN"/>
              </w:rPr>
              <w:fldChar w:fldCharType="begin"/>
            </w:r>
            <w:r w:rsidR="00955DF5">
              <w:rPr>
                <w:lang w:eastAsia="zh-CN"/>
              </w:rPr>
              <w:instrText xml:space="preserve"> DOCPROPERTY  RelatedWis  \* MERGEFORMAT </w:instrText>
            </w:r>
            <w:r w:rsidR="00955DF5">
              <w:rPr>
                <w:lang w:eastAsia="zh-CN"/>
              </w:rPr>
              <w:fldChar w:fldCharType="separate"/>
            </w:r>
            <w:r w:rsidR="00955DF5">
              <w:rPr>
                <w:lang w:eastAsia="zh-CN"/>
              </w:rPr>
              <w:fldChar w:fldCharType="begin"/>
            </w:r>
            <w:r w:rsidR="00955DF5">
              <w:rPr>
                <w:lang w:eastAsia="zh-CN"/>
              </w:rPr>
              <w:instrText xml:space="preserve"> DOCPROPERTY  RelatedWis  \* MERGEFORMAT </w:instrText>
            </w:r>
            <w:r w:rsidR="00955DF5">
              <w:rPr>
                <w:lang w:eastAsia="zh-CN"/>
              </w:rPr>
              <w:fldChar w:fldCharType="separate"/>
            </w:r>
            <w:r w:rsidR="00955DF5" w:rsidRPr="002A6CCE">
              <w:rPr>
                <w:lang w:eastAsia="zh-CN"/>
              </w:rPr>
              <w:t>NR_</w:t>
            </w:r>
            <w:r w:rsidR="00955DF5">
              <w:rPr>
                <w:lang w:eastAsia="zh-CN"/>
              </w:rPr>
              <w:t>newRAT</w:t>
            </w:r>
            <w:r w:rsidR="00955DF5" w:rsidRPr="002A6CCE">
              <w:rPr>
                <w:lang w:eastAsia="zh-CN"/>
              </w:rPr>
              <w:t>-Core</w:t>
            </w:r>
            <w:r w:rsidR="00955DF5">
              <w:rPr>
                <w:lang w:eastAsia="zh-CN"/>
              </w:rPr>
              <w:fldChar w:fldCharType="end"/>
            </w:r>
            <w:r w:rsidR="00955DF5">
              <w:rPr>
                <w:lang w:eastAsia="zh-CN"/>
              </w:rPr>
              <w:fldChar w:fldCharType="end"/>
            </w:r>
            <w:r w:rsidR="00955DF5">
              <w:rPr>
                <w:lang w:eastAsia="zh-CN"/>
              </w:rPr>
              <w:fldChar w:fldCharType="end"/>
            </w:r>
            <w:r w:rsidR="00955DF5">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C7851" w:rsidR="001E41F3" w:rsidRDefault="00762A14" w:rsidP="00C754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C75493">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5319D" w:rsidR="001E41F3" w:rsidRDefault="00305306" w:rsidP="007239F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0AF97" w:rsidR="001E41F3" w:rsidRDefault="00762A14" w:rsidP="003053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30530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B1F4B" w:rsidR="001E41F3" w:rsidRDefault="004451FD" w:rsidP="00E476C8">
            <w:pPr>
              <w:pStyle w:val="CRCoverPage"/>
              <w:spacing w:after="0"/>
              <w:ind w:left="100"/>
            </w:pPr>
            <w:r>
              <w:t>The additional spurious emission requirements are signalled by the network to indicate that the UE shall meet an additional requirement for a specific deployment scenario. Some</w:t>
            </w:r>
            <w:r w:rsidR="00BA1115">
              <w:t xml:space="preserve"> </w:t>
            </w:r>
            <w:r>
              <w:t>network signalling labels for the cell message are incorrect and should be fixed. Furthermore, the frequency range for protection in the table of additional requirements for network signalling is inaccurate</w:t>
            </w:r>
            <w:r w:rsidR="00E476C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09D1D" w14:textId="7D9149B3" w:rsidR="00B61A82" w:rsidRDefault="002116A5" w:rsidP="0060558C">
            <w:pPr>
              <w:pStyle w:val="CRCoverPage"/>
              <w:numPr>
                <w:ilvl w:val="0"/>
                <w:numId w:val="23"/>
              </w:numPr>
              <w:spacing w:after="0"/>
              <w:rPr>
                <w:noProof/>
                <w:lang w:eastAsia="zh-CN"/>
              </w:rPr>
            </w:pPr>
            <w:r>
              <w:rPr>
                <w:noProof/>
                <w:lang w:eastAsia="zh-CN"/>
              </w:rPr>
              <w:t xml:space="preserve">Fix the </w:t>
            </w:r>
            <w:r w:rsidR="00E476C8">
              <w:rPr>
                <w:noProof/>
                <w:lang w:eastAsia="zh-CN"/>
              </w:rPr>
              <w:t>network signalling labels for UE additional spurious emission.</w:t>
            </w:r>
          </w:p>
          <w:p w14:paraId="31C656EC" w14:textId="7086AC12" w:rsidR="005A5A7C" w:rsidRDefault="005A5A7C" w:rsidP="0060558C">
            <w:pPr>
              <w:pStyle w:val="CRCoverPage"/>
              <w:numPr>
                <w:ilvl w:val="0"/>
                <w:numId w:val="23"/>
              </w:numPr>
              <w:spacing w:after="0"/>
              <w:rPr>
                <w:noProof/>
                <w:lang w:eastAsia="zh-CN"/>
              </w:rPr>
            </w:pPr>
            <w:r>
              <w:rPr>
                <w:noProof/>
                <w:lang w:eastAsia="zh-CN"/>
              </w:rPr>
              <w:t xml:space="preserve">Correct the </w:t>
            </w:r>
            <w:r w:rsidR="00E476C8">
              <w:rPr>
                <w:noProof/>
                <w:lang w:eastAsia="zh-CN"/>
              </w:rPr>
              <w:t>protected frequency range in the additional requiremnt table for network signalling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6ECE8" w:rsidR="001E41F3" w:rsidRDefault="00400704" w:rsidP="00E476C8">
            <w:pPr>
              <w:pStyle w:val="CRCoverPage"/>
              <w:spacing w:after="0"/>
              <w:ind w:left="100"/>
              <w:rPr>
                <w:noProof/>
                <w:lang w:eastAsia="zh-CN"/>
              </w:rPr>
            </w:pPr>
            <w:r>
              <w:rPr>
                <w:noProof/>
                <w:lang w:eastAsia="zh-CN"/>
              </w:rPr>
              <w:t xml:space="preserve">The </w:t>
            </w:r>
            <w:r w:rsidR="00E476C8">
              <w:rPr>
                <w:noProof/>
                <w:lang w:eastAsia="zh-CN"/>
              </w:rPr>
              <w:t xml:space="preserve">additional spurious emission requirements </w:t>
            </w:r>
            <w:r w:rsidR="002116A5">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79FA" w:rsidR="001E41F3" w:rsidRDefault="00BA1115" w:rsidP="00347AAC">
            <w:pPr>
              <w:pStyle w:val="CRCoverPage"/>
              <w:spacing w:after="0"/>
              <w:ind w:left="100"/>
              <w:rPr>
                <w:noProof/>
                <w:lang w:eastAsia="zh-CN"/>
              </w:rPr>
            </w:pPr>
            <w:r>
              <w:rPr>
                <w:noProof/>
                <w:lang w:eastAsia="zh-CN"/>
              </w:rPr>
              <w:t>6.</w:t>
            </w:r>
            <w:r w:rsidR="00FC66AA">
              <w:rPr>
                <w:noProof/>
                <w:lang w:eastAsia="zh-CN"/>
              </w:rPr>
              <w:t>5.3</w:t>
            </w:r>
            <w:r>
              <w:rPr>
                <w:noProof/>
                <w:lang w:eastAsia="zh-CN"/>
              </w:rPr>
              <w:t>.3.1</w:t>
            </w:r>
            <w:r w:rsidR="00FC66AA">
              <w:rPr>
                <w:noProof/>
                <w:lang w:eastAsia="zh-CN"/>
              </w:rPr>
              <w:t xml:space="preserve">, 6.5.3.3.3, 6.5.3.3.4, 6.5.3.3.5, 6.5.3.3.6, 6.5.3.3.7, 6.5.3.3.8, 6.5.3.3.9, 6.5.3.3.10, 6.5.3.3.11, </w:t>
            </w:r>
            <w:r w:rsidR="00347AAC">
              <w:rPr>
                <w:noProof/>
                <w:lang w:eastAsia="zh-CN"/>
              </w:rPr>
              <w:t xml:space="preserve">6.5.3.3.12, 6.5.3.3.13, 6.5.3.3.14, </w:t>
            </w:r>
            <w:r w:rsidR="00FC66AA">
              <w:rPr>
                <w:noProof/>
                <w:lang w:eastAsia="zh-CN"/>
              </w:rPr>
              <w:t>6.5.3.3.1</w:t>
            </w:r>
            <w:r w:rsidR="00347AAC">
              <w:rPr>
                <w:noProof/>
                <w:lang w:eastAsia="zh-CN"/>
              </w:rPr>
              <w:t>5, 6.5.3.3.17, 6.5.3.3.18, 6.5.3.3.19, 6.5.3.3.20, 6.5.3.3.21, 6.5.3.3.22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C1E41" w:rsidR="001E41F3" w:rsidRDefault="00D74B3E">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16D63" w:rsidR="001E41F3" w:rsidRDefault="00145D43" w:rsidP="00E476C8">
            <w:pPr>
              <w:pStyle w:val="CRCoverPage"/>
              <w:spacing w:after="0"/>
              <w:ind w:left="99"/>
              <w:rPr>
                <w:noProof/>
              </w:rPr>
            </w:pPr>
            <w:r>
              <w:rPr>
                <w:noProof/>
              </w:rPr>
              <w:t xml:space="preserve">TS/TR ... CR ... </w:t>
            </w:r>
            <w:r w:rsidR="006701E3">
              <w:t>38.521-</w:t>
            </w:r>
            <w:r w:rsidR="00E476C8">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395CD0" w:rsidR="001E41F3" w:rsidRDefault="00D74B3E">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3CC555C3" w14:textId="77777777" w:rsidR="006178E7" w:rsidRPr="001C0CC4" w:rsidRDefault="006178E7" w:rsidP="006178E7">
      <w:pPr>
        <w:pStyle w:val="40"/>
      </w:pPr>
      <w:bookmarkStart w:id="2" w:name="_Toc21344368"/>
      <w:bookmarkStart w:id="3" w:name="_Toc29801854"/>
      <w:bookmarkStart w:id="4" w:name="_Toc29802278"/>
      <w:bookmarkStart w:id="5" w:name="_Toc29802903"/>
      <w:bookmarkStart w:id="6" w:name="_Toc36107645"/>
      <w:bookmarkStart w:id="7" w:name="_Toc37251411"/>
      <w:bookmarkStart w:id="8" w:name="_Toc45888291"/>
      <w:bookmarkStart w:id="9" w:name="_Toc45888890"/>
      <w:bookmarkStart w:id="10" w:name="_Toc59650217"/>
      <w:bookmarkStart w:id="11" w:name="_Toc61357487"/>
      <w:bookmarkStart w:id="12" w:name="_Toc61359261"/>
      <w:bookmarkStart w:id="13" w:name="_Toc67916200"/>
      <w:bookmarkStart w:id="14" w:name="_Toc75533744"/>
      <w:bookmarkStart w:id="15" w:name="_Toc75819630"/>
      <w:bookmarkStart w:id="16" w:name="_Toc76508474"/>
      <w:bookmarkStart w:id="17" w:name="_Toc76717424"/>
      <w:bookmarkStart w:id="18" w:name="_Toc83294066"/>
      <w:bookmarkStart w:id="19" w:name="_Toc84335105"/>
      <w:r w:rsidRPr="001C0CC4">
        <w:t>6.5.3.3</w:t>
      </w:r>
      <w:r w:rsidRPr="001C0CC4">
        <w:tab/>
        <w:t>Additional spurious emissions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977E896" w14:textId="77777777" w:rsidR="006178E7" w:rsidRPr="001C0CC4" w:rsidRDefault="006178E7" w:rsidP="006178E7">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822BF07" w14:textId="77777777" w:rsidR="006178E7" w:rsidRPr="001C0CC4" w:rsidRDefault="006178E7" w:rsidP="006178E7">
      <w:pPr>
        <w:pStyle w:val="5"/>
      </w:pPr>
      <w:bookmarkStart w:id="20" w:name="_Toc21344369"/>
      <w:bookmarkStart w:id="21" w:name="_Toc29801855"/>
      <w:bookmarkStart w:id="22" w:name="_Toc29802279"/>
      <w:bookmarkStart w:id="23" w:name="_Toc29802904"/>
      <w:bookmarkStart w:id="24" w:name="_Toc37251412"/>
      <w:bookmarkStart w:id="25" w:name="_Toc45888292"/>
      <w:bookmarkStart w:id="26" w:name="_Toc45888891"/>
      <w:bookmarkStart w:id="27" w:name="_Toc59650218"/>
      <w:bookmarkStart w:id="28" w:name="_Toc61357488"/>
      <w:bookmarkStart w:id="29" w:name="_Toc61359262"/>
      <w:bookmarkStart w:id="30" w:name="_Toc67916201"/>
      <w:bookmarkStart w:id="31" w:name="_Toc75533745"/>
      <w:bookmarkStart w:id="32" w:name="_Toc75819631"/>
      <w:bookmarkStart w:id="33" w:name="_Toc76508475"/>
      <w:bookmarkStart w:id="34" w:name="_Toc76717425"/>
      <w:bookmarkStart w:id="35" w:name="_Toc83294067"/>
      <w:bookmarkStart w:id="36" w:name="_Toc84335106"/>
      <w:r w:rsidRPr="001C0CC4">
        <w:t>6.5.3.3.1</w:t>
      </w:r>
      <w:r w:rsidRPr="001C0CC4">
        <w:tab/>
        <w:t xml:space="preserve">Requirement for network </w:t>
      </w:r>
      <w:r>
        <w:t>signalling</w:t>
      </w:r>
      <w:r w:rsidRPr="001C0CC4">
        <w:t xml:space="preserve"> value "NS_04"</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071ED3" w14:textId="2F0B4348" w:rsidR="006178E7" w:rsidRPr="001C0CC4" w:rsidRDefault="006178E7" w:rsidP="006178E7">
      <w:r w:rsidRPr="001C0CC4">
        <w:t>When "</w:t>
      </w:r>
      <w:del w:id="37" w:author="ZTE-Ma Zhifeng" w:date="2024-05-06T10:10:00Z">
        <w:r w:rsidRPr="001C0CC4" w:rsidDel="00AA4D0B">
          <w:delText>NS 04</w:delText>
        </w:r>
      </w:del>
      <w:ins w:id="38" w:author="ZTE-Ma Zhifeng" w:date="2024-05-06T10:10:00Z">
        <w:r w:rsidR="00AA4D0B">
          <w:t>NS_04</w:t>
        </w:r>
      </w:ins>
      <w:r w:rsidRPr="001C0CC4">
        <w:t>" is indicated in the cell, the power of any UE emission shall not exceed the levels specified in Table 6.5.3.3.1-1. This requirement also applies for the frequency ranges that are less than F</w:t>
      </w:r>
      <w:r w:rsidRPr="001C0CC4">
        <w:rPr>
          <w:vertAlign w:val="subscript"/>
        </w:rPr>
        <w:t>OOB</w:t>
      </w:r>
      <w:r w:rsidRPr="001C0CC4">
        <w:t xml:space="preserve"> (MHz) in Table 6.5.3.1-1 from the edge of the channel bandwidth.</w:t>
      </w:r>
    </w:p>
    <w:p w14:paraId="04364FBC" w14:textId="77777777" w:rsidR="006178E7" w:rsidRPr="001C0CC4" w:rsidRDefault="006178E7" w:rsidP="006178E7">
      <w:pPr>
        <w:pStyle w:val="TH"/>
      </w:pPr>
      <w:bookmarkStart w:id="39" w:name="_CRTable6_5_3_3_11"/>
      <w:r w:rsidRPr="001C0CC4">
        <w:t xml:space="preserve">Table </w:t>
      </w:r>
      <w:bookmarkEnd w:id="39"/>
      <w:r w:rsidRPr="001C0CC4">
        <w:t xml:space="preserve">6.5.3.3.1-1: Additional requirements for </w:t>
      </w:r>
      <w:r w:rsidRPr="001C0CC4">
        <w:rPr>
          <w:rFonts w:eastAsia="Yu Mincho"/>
        </w:rPr>
        <w:t>"</w:t>
      </w:r>
      <w:r w:rsidRPr="001C0CC4">
        <w:t>NS_04</w:t>
      </w:r>
      <w:r w:rsidRPr="001C0CC4">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6178E7" w:rsidRPr="001C0CC4" w14:paraId="32087B16" w14:textId="77777777" w:rsidTr="00AA4D0B">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329D92EC" w14:textId="77777777" w:rsidR="006178E7" w:rsidRPr="001C0CC4" w:rsidRDefault="006178E7" w:rsidP="00AA4D0B">
            <w:pPr>
              <w:pStyle w:val="TAH"/>
            </w:pPr>
            <w:r w:rsidRPr="001C0CC4">
              <w:t>Frequency range</w:t>
            </w:r>
          </w:p>
          <w:p w14:paraId="621A4757" w14:textId="77777777" w:rsidR="006178E7" w:rsidRPr="001C0CC4" w:rsidRDefault="006178E7" w:rsidP="00AA4D0B">
            <w:pPr>
              <w:pStyle w:val="TAH"/>
            </w:pPr>
            <w:r w:rsidRPr="001C0CC4">
              <w:t>(MHz)</w:t>
            </w:r>
          </w:p>
        </w:tc>
        <w:tc>
          <w:tcPr>
            <w:tcW w:w="3347" w:type="dxa"/>
            <w:tcBorders>
              <w:top w:val="single" w:sz="4" w:space="0" w:color="auto"/>
              <w:left w:val="single" w:sz="4" w:space="0" w:color="auto"/>
              <w:bottom w:val="single" w:sz="4" w:space="0" w:color="auto"/>
              <w:right w:val="single" w:sz="4" w:space="0" w:color="auto"/>
            </w:tcBorders>
            <w:hideMark/>
          </w:tcPr>
          <w:p w14:paraId="252FCC1E" w14:textId="77777777" w:rsidR="006178E7" w:rsidRPr="001C0CC4" w:rsidRDefault="006178E7" w:rsidP="00AA4D0B">
            <w:pPr>
              <w:pStyle w:val="TAH"/>
            </w:pPr>
            <w:r w:rsidRPr="001C0CC4">
              <w:t xml:space="preserve">Channel bandwidth </w:t>
            </w:r>
            <w:r>
              <w:t xml:space="preserve">(MHz) </w:t>
            </w:r>
            <w:r w:rsidRPr="001C0CC4">
              <w:t>/ Spectrum emission limit (</w:t>
            </w:r>
            <w:proofErr w:type="spellStart"/>
            <w:r w:rsidRPr="001C0CC4">
              <w:t>dBm</w:t>
            </w:r>
            <w:proofErr w:type="spellEnd"/>
            <w:r w:rsidRPr="001C0CC4">
              <w:t>)</w:t>
            </w:r>
          </w:p>
        </w:tc>
        <w:tc>
          <w:tcPr>
            <w:tcW w:w="1870" w:type="dxa"/>
            <w:tcBorders>
              <w:top w:val="single" w:sz="4" w:space="0" w:color="auto"/>
              <w:left w:val="single" w:sz="4" w:space="0" w:color="auto"/>
              <w:bottom w:val="nil"/>
              <w:right w:val="single" w:sz="4" w:space="0" w:color="auto"/>
            </w:tcBorders>
            <w:shd w:val="clear" w:color="auto" w:fill="auto"/>
            <w:hideMark/>
          </w:tcPr>
          <w:p w14:paraId="35B669E0" w14:textId="77777777" w:rsidR="006178E7" w:rsidRPr="001C0CC4" w:rsidRDefault="006178E7" w:rsidP="00AA4D0B">
            <w:pPr>
              <w:pStyle w:val="TAH"/>
            </w:pPr>
            <w:r w:rsidRPr="001C0CC4">
              <w:t>Measurement bandwidth</w:t>
            </w:r>
          </w:p>
        </w:tc>
      </w:tr>
      <w:tr w:rsidR="006178E7" w:rsidRPr="001C0CC4" w14:paraId="688AEE8B" w14:textId="77777777" w:rsidTr="00AA4D0B">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0A66C420" w14:textId="77777777" w:rsidR="006178E7" w:rsidRPr="001C0CC4" w:rsidRDefault="006178E7" w:rsidP="00AA4D0B">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237EBDE4" w14:textId="77777777" w:rsidR="006178E7" w:rsidRPr="001C0CC4" w:rsidRDefault="006178E7" w:rsidP="00AA4D0B">
            <w:pPr>
              <w:pStyle w:val="TAH"/>
            </w:pPr>
            <w:r w:rsidRPr="001C0CC4">
              <w:t xml:space="preserve">10, 15, 20, </w:t>
            </w:r>
            <w:r>
              <w:t xml:space="preserve">30, </w:t>
            </w:r>
            <w:r w:rsidRPr="001C0CC4">
              <w:t>40, 50, 60, 80, 90, 100 MHz</w:t>
            </w:r>
          </w:p>
        </w:tc>
        <w:tc>
          <w:tcPr>
            <w:tcW w:w="0" w:type="auto"/>
            <w:tcBorders>
              <w:top w:val="nil"/>
              <w:left w:val="single" w:sz="4" w:space="0" w:color="auto"/>
              <w:bottom w:val="single" w:sz="4" w:space="0" w:color="auto"/>
              <w:right w:val="single" w:sz="4" w:space="0" w:color="auto"/>
            </w:tcBorders>
            <w:shd w:val="clear" w:color="auto" w:fill="auto"/>
            <w:hideMark/>
          </w:tcPr>
          <w:p w14:paraId="5047AB7E" w14:textId="77777777" w:rsidR="006178E7" w:rsidRPr="001C0CC4" w:rsidRDefault="006178E7" w:rsidP="00AA4D0B">
            <w:pPr>
              <w:pStyle w:val="TAH"/>
            </w:pPr>
          </w:p>
        </w:tc>
      </w:tr>
      <w:tr w:rsidR="006178E7" w:rsidRPr="001C0CC4" w14:paraId="14E5BC08" w14:textId="77777777" w:rsidTr="00AA4D0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4EE284F" w14:textId="77777777" w:rsidR="006178E7" w:rsidRPr="001C0CC4" w:rsidRDefault="006178E7" w:rsidP="00AA4D0B">
            <w:pPr>
              <w:pStyle w:val="TAC"/>
            </w:pPr>
            <w:r w:rsidRPr="001C0CC4">
              <w:t>2495 ≤ f &lt; 2496</w:t>
            </w:r>
          </w:p>
        </w:tc>
        <w:tc>
          <w:tcPr>
            <w:tcW w:w="3347" w:type="dxa"/>
            <w:tcBorders>
              <w:top w:val="single" w:sz="4" w:space="0" w:color="auto"/>
              <w:left w:val="single" w:sz="4" w:space="0" w:color="auto"/>
              <w:bottom w:val="single" w:sz="4" w:space="0" w:color="auto"/>
              <w:right w:val="single" w:sz="4" w:space="0" w:color="auto"/>
            </w:tcBorders>
            <w:hideMark/>
          </w:tcPr>
          <w:p w14:paraId="2F8D2210" w14:textId="77777777" w:rsidR="006178E7" w:rsidRPr="001C0CC4" w:rsidRDefault="006178E7" w:rsidP="00AA4D0B">
            <w:pPr>
              <w:pStyle w:val="TAC"/>
            </w:pPr>
            <w:r w:rsidRPr="001C0CC4">
              <w:t>-13</w:t>
            </w:r>
          </w:p>
        </w:tc>
        <w:tc>
          <w:tcPr>
            <w:tcW w:w="1870" w:type="dxa"/>
            <w:tcBorders>
              <w:top w:val="single" w:sz="4" w:space="0" w:color="auto"/>
              <w:left w:val="single" w:sz="4" w:space="0" w:color="auto"/>
              <w:bottom w:val="single" w:sz="4" w:space="0" w:color="auto"/>
              <w:right w:val="single" w:sz="4" w:space="0" w:color="auto"/>
            </w:tcBorders>
            <w:hideMark/>
          </w:tcPr>
          <w:p w14:paraId="54607E9A" w14:textId="77777777" w:rsidR="006178E7" w:rsidRPr="001C0CC4" w:rsidRDefault="006178E7" w:rsidP="00AA4D0B">
            <w:pPr>
              <w:pStyle w:val="TAC"/>
            </w:pPr>
            <w:r w:rsidRPr="001C0CC4">
              <w:t>1 % of Channel BW</w:t>
            </w:r>
          </w:p>
        </w:tc>
      </w:tr>
      <w:tr w:rsidR="006178E7" w:rsidRPr="001C0CC4" w14:paraId="29EE7F63" w14:textId="77777777" w:rsidTr="00AA4D0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C6B2977" w14:textId="77777777" w:rsidR="006178E7" w:rsidRPr="001C0CC4" w:rsidRDefault="006178E7" w:rsidP="00AA4D0B">
            <w:pPr>
              <w:pStyle w:val="TAC"/>
            </w:pPr>
            <w:r w:rsidRPr="001C0CC4">
              <w:t>2490.5 ≤ f &lt; 2495</w:t>
            </w:r>
          </w:p>
        </w:tc>
        <w:tc>
          <w:tcPr>
            <w:tcW w:w="3347" w:type="dxa"/>
            <w:tcBorders>
              <w:top w:val="single" w:sz="4" w:space="0" w:color="auto"/>
              <w:left w:val="single" w:sz="4" w:space="0" w:color="auto"/>
              <w:bottom w:val="single" w:sz="4" w:space="0" w:color="auto"/>
              <w:right w:val="single" w:sz="4" w:space="0" w:color="auto"/>
            </w:tcBorders>
            <w:hideMark/>
          </w:tcPr>
          <w:p w14:paraId="46229AAA" w14:textId="77777777" w:rsidR="006178E7" w:rsidRPr="001C0CC4" w:rsidRDefault="006178E7" w:rsidP="00AA4D0B">
            <w:pPr>
              <w:pStyle w:val="TAC"/>
            </w:pPr>
            <w:r w:rsidRPr="001C0CC4">
              <w:t>-13</w:t>
            </w:r>
          </w:p>
        </w:tc>
        <w:tc>
          <w:tcPr>
            <w:tcW w:w="1870" w:type="dxa"/>
            <w:tcBorders>
              <w:top w:val="single" w:sz="4" w:space="0" w:color="auto"/>
              <w:left w:val="single" w:sz="4" w:space="0" w:color="auto"/>
              <w:bottom w:val="single" w:sz="4" w:space="0" w:color="auto"/>
              <w:right w:val="single" w:sz="4" w:space="0" w:color="auto"/>
            </w:tcBorders>
            <w:hideMark/>
          </w:tcPr>
          <w:p w14:paraId="38943CD5" w14:textId="77777777" w:rsidR="006178E7" w:rsidRPr="001C0CC4" w:rsidRDefault="006178E7" w:rsidP="00AA4D0B">
            <w:pPr>
              <w:pStyle w:val="TAC"/>
            </w:pPr>
            <w:r w:rsidRPr="001C0CC4">
              <w:t>1 MHz</w:t>
            </w:r>
          </w:p>
        </w:tc>
      </w:tr>
      <w:tr w:rsidR="006178E7" w:rsidRPr="001C0CC4" w14:paraId="31FE2B99" w14:textId="77777777" w:rsidTr="00AA4D0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D99C1CC" w14:textId="77777777" w:rsidR="006178E7" w:rsidRPr="001C0CC4" w:rsidRDefault="006178E7" w:rsidP="00AA4D0B">
            <w:pPr>
              <w:pStyle w:val="TAC"/>
            </w:pPr>
            <w:r w:rsidRPr="001C0CC4">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4EAC77DD" w14:textId="77777777" w:rsidR="006178E7" w:rsidRPr="001C0CC4" w:rsidRDefault="006178E7" w:rsidP="00AA4D0B">
            <w:pPr>
              <w:pStyle w:val="TAC"/>
            </w:pPr>
            <w:r w:rsidRPr="001C0CC4">
              <w:t>-25</w:t>
            </w:r>
          </w:p>
        </w:tc>
        <w:tc>
          <w:tcPr>
            <w:tcW w:w="1870" w:type="dxa"/>
            <w:tcBorders>
              <w:top w:val="single" w:sz="4" w:space="0" w:color="auto"/>
              <w:left w:val="single" w:sz="4" w:space="0" w:color="auto"/>
              <w:bottom w:val="single" w:sz="4" w:space="0" w:color="auto"/>
              <w:right w:val="single" w:sz="4" w:space="0" w:color="auto"/>
            </w:tcBorders>
            <w:hideMark/>
          </w:tcPr>
          <w:p w14:paraId="497F416F" w14:textId="77777777" w:rsidR="006178E7" w:rsidRPr="001C0CC4" w:rsidRDefault="006178E7" w:rsidP="00AA4D0B">
            <w:pPr>
              <w:pStyle w:val="TAC"/>
            </w:pPr>
            <w:r w:rsidRPr="001C0CC4">
              <w:t>1 MHz</w:t>
            </w:r>
          </w:p>
        </w:tc>
      </w:tr>
    </w:tbl>
    <w:p w14:paraId="7EDB521D" w14:textId="77777777" w:rsidR="006178E7" w:rsidRPr="001C0CC4" w:rsidRDefault="006178E7" w:rsidP="006178E7"/>
    <w:p w14:paraId="3EEA11F4" w14:textId="77777777" w:rsidR="006178E7" w:rsidRPr="001C0CC4" w:rsidRDefault="006178E7" w:rsidP="006178E7">
      <w:pPr>
        <w:pStyle w:val="5"/>
      </w:pPr>
      <w:bookmarkStart w:id="40" w:name="_Toc21344370"/>
      <w:bookmarkStart w:id="41" w:name="_Toc29801856"/>
      <w:bookmarkStart w:id="42" w:name="_Toc29802280"/>
      <w:bookmarkStart w:id="43" w:name="_Toc29802905"/>
      <w:bookmarkStart w:id="44" w:name="_Toc37251413"/>
      <w:bookmarkStart w:id="45" w:name="_Toc45888293"/>
      <w:bookmarkStart w:id="46" w:name="_Toc45888892"/>
      <w:bookmarkStart w:id="47" w:name="_Toc59650219"/>
      <w:bookmarkStart w:id="48" w:name="_Toc61357489"/>
      <w:bookmarkStart w:id="49" w:name="_Toc61359263"/>
      <w:bookmarkStart w:id="50" w:name="_Toc67916202"/>
      <w:bookmarkStart w:id="51" w:name="_Toc75533746"/>
      <w:bookmarkStart w:id="52" w:name="_Toc75819632"/>
      <w:bookmarkStart w:id="53" w:name="_Toc76508476"/>
      <w:bookmarkStart w:id="54" w:name="_Toc76717426"/>
      <w:bookmarkStart w:id="55" w:name="_Toc83294068"/>
      <w:bookmarkStart w:id="56" w:name="_Toc84335107"/>
      <w:r w:rsidRPr="001C0CC4">
        <w:t>6.5.3.3.2</w:t>
      </w:r>
      <w:r w:rsidRPr="001C0CC4">
        <w:tab/>
        <w:t xml:space="preserve">Requirement for network </w:t>
      </w:r>
      <w:r>
        <w:t>signalling</w:t>
      </w:r>
      <w:r w:rsidRPr="001C0CC4">
        <w:t xml:space="preserve"> value </w:t>
      </w:r>
      <w:r w:rsidRPr="001C0CC4">
        <w:rPr>
          <w:rFonts w:eastAsia="Yu Mincho"/>
        </w:rPr>
        <w:t>"</w:t>
      </w:r>
      <w:r w:rsidRPr="001C0CC4">
        <w:t>NS_17</w:t>
      </w:r>
      <w:r w:rsidRPr="001C0CC4">
        <w:rPr>
          <w:rFonts w:eastAsia="Yu Mincho"/>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BF9B60" w14:textId="77777777" w:rsidR="006178E7" w:rsidRPr="001C0CC4" w:rsidRDefault="006178E7" w:rsidP="006178E7">
      <w:r w:rsidRPr="001C0CC4">
        <w:t xml:space="preserve">When </w:t>
      </w:r>
      <w:r w:rsidRPr="001C0CC4">
        <w:rPr>
          <w:rFonts w:eastAsia="Yu Mincho"/>
        </w:rPr>
        <w:t>"</w:t>
      </w:r>
      <w:r w:rsidRPr="001C0CC4">
        <w:t>NS_17</w:t>
      </w:r>
      <w:r w:rsidRPr="001C0CC4">
        <w:rPr>
          <w:rFonts w:eastAsia="Yu Mincho"/>
        </w:rPr>
        <w:t>"</w:t>
      </w:r>
      <w:r w:rsidRPr="001C0CC4">
        <w:t xml:space="preserve"> is indicated in the cell, the power of any UE emission shall not exceed the levels specified in Table 6.5.3.3.2-1. This requirement</w:t>
      </w:r>
      <w:r w:rsidRPr="001C0CC4">
        <w:rPr>
          <w:rFonts w:cs="v5.0.0"/>
          <w:snapToGrid w:val="0"/>
        </w:rPr>
        <w:t xml:space="preserve"> also applies for the frequency ranges that are less than </w:t>
      </w:r>
      <w:r w:rsidRPr="001C0CC4">
        <w:t>F</w:t>
      </w:r>
      <w:r w:rsidRPr="001C0CC4">
        <w:rPr>
          <w:vertAlign w:val="subscript"/>
        </w:rPr>
        <w:t>OOB</w:t>
      </w:r>
      <w:r w:rsidRPr="001C0CC4">
        <w:t xml:space="preserve"> (MHz) in Table 6.5.3.1-1 from the edge of the channel bandwidth.</w:t>
      </w:r>
    </w:p>
    <w:p w14:paraId="35B894A2" w14:textId="77777777" w:rsidR="006178E7" w:rsidRPr="001C0CC4" w:rsidRDefault="006178E7" w:rsidP="006178E7">
      <w:pPr>
        <w:pStyle w:val="TH"/>
      </w:pPr>
      <w:bookmarkStart w:id="57" w:name="_CRTable6_5_3_3_21"/>
      <w:r w:rsidRPr="001C0CC4">
        <w:t xml:space="preserve">Table </w:t>
      </w:r>
      <w:bookmarkEnd w:id="57"/>
      <w:r w:rsidRPr="001C0CC4">
        <w:t xml:space="preserve">6.5.3.3.2-1: Additional requirements for </w:t>
      </w:r>
      <w:r w:rsidRPr="001C0CC4">
        <w:rPr>
          <w:rFonts w:eastAsia="Yu Mincho"/>
        </w:rPr>
        <w:t>"</w:t>
      </w:r>
      <w:r w:rsidRPr="001C0CC4">
        <w:rPr>
          <w:sz w:val="22"/>
        </w:rPr>
        <w:t>NS_17</w:t>
      </w:r>
      <w:r w:rsidRPr="001C0CC4">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6178E7" w:rsidRPr="001C0CC4" w14:paraId="7D15AF7E" w14:textId="77777777" w:rsidTr="00AA4D0B">
        <w:trPr>
          <w:trHeight w:val="187"/>
          <w:jc w:val="center"/>
        </w:trPr>
        <w:tc>
          <w:tcPr>
            <w:tcW w:w="1526" w:type="dxa"/>
            <w:tcBorders>
              <w:bottom w:val="nil"/>
            </w:tcBorders>
            <w:shd w:val="clear" w:color="auto" w:fill="auto"/>
          </w:tcPr>
          <w:p w14:paraId="052ACDC4" w14:textId="77777777" w:rsidR="006178E7" w:rsidRPr="001C0CC4" w:rsidRDefault="006178E7" w:rsidP="00AA4D0B">
            <w:pPr>
              <w:keepNext/>
              <w:keepLines/>
              <w:spacing w:after="0"/>
              <w:jc w:val="center"/>
              <w:rPr>
                <w:rFonts w:ascii="Arial" w:hAnsi="Arial" w:cs="Arial"/>
                <w:b/>
                <w:sz w:val="18"/>
              </w:rPr>
            </w:pPr>
            <w:r w:rsidRPr="001C0CC4">
              <w:rPr>
                <w:rFonts w:ascii="Arial" w:hAnsi="Arial" w:cs="Arial"/>
                <w:b/>
                <w:sz w:val="18"/>
              </w:rPr>
              <w:t>Frequency range</w:t>
            </w:r>
          </w:p>
          <w:p w14:paraId="5624938C" w14:textId="77777777" w:rsidR="006178E7" w:rsidRPr="001C0CC4" w:rsidRDefault="006178E7" w:rsidP="00AA4D0B">
            <w:pPr>
              <w:keepNext/>
              <w:keepLines/>
              <w:spacing w:after="0"/>
              <w:jc w:val="center"/>
              <w:rPr>
                <w:rFonts w:ascii="Arial" w:hAnsi="Arial" w:cs="Arial"/>
                <w:b/>
                <w:sz w:val="18"/>
              </w:rPr>
            </w:pPr>
            <w:r w:rsidRPr="001C0CC4">
              <w:rPr>
                <w:rFonts w:ascii="Arial" w:hAnsi="Arial" w:cs="Arial"/>
                <w:b/>
                <w:sz w:val="18"/>
              </w:rPr>
              <w:t>(MHz)</w:t>
            </w:r>
          </w:p>
        </w:tc>
        <w:tc>
          <w:tcPr>
            <w:tcW w:w="2967" w:type="dxa"/>
          </w:tcPr>
          <w:p w14:paraId="543D364D" w14:textId="77777777" w:rsidR="006178E7" w:rsidRPr="001C0CC4" w:rsidRDefault="006178E7" w:rsidP="00AA4D0B">
            <w:pPr>
              <w:keepNext/>
              <w:keepLines/>
              <w:spacing w:after="0"/>
              <w:jc w:val="center"/>
              <w:rPr>
                <w:rFonts w:ascii="Arial" w:hAnsi="Arial" w:cs="Arial"/>
                <w:b/>
                <w:sz w:val="18"/>
              </w:rPr>
            </w:pPr>
            <w:r w:rsidRPr="001C0CC4">
              <w:rPr>
                <w:rFonts w:ascii="Arial" w:hAnsi="Arial" w:cs="Arial"/>
                <w:b/>
                <w:sz w:val="18"/>
              </w:rPr>
              <w:t xml:space="preserve">Channel bandwidth </w:t>
            </w:r>
            <w:r>
              <w:rPr>
                <w:rFonts w:ascii="Arial" w:hAnsi="Arial" w:cs="Arial"/>
                <w:b/>
                <w:sz w:val="18"/>
              </w:rPr>
              <w:t xml:space="preserve">(MHz) </w:t>
            </w:r>
            <w:r w:rsidRPr="001C0CC4">
              <w:rPr>
                <w:rFonts w:ascii="Arial" w:hAnsi="Arial" w:cs="Arial"/>
                <w:b/>
                <w:sz w:val="18"/>
              </w:rPr>
              <w:t>/ Spectrum emission limit (</w:t>
            </w:r>
            <w:proofErr w:type="spellStart"/>
            <w:r w:rsidRPr="001C0CC4">
              <w:rPr>
                <w:rFonts w:ascii="Arial" w:hAnsi="Arial" w:cs="Arial"/>
                <w:b/>
                <w:sz w:val="18"/>
              </w:rPr>
              <w:t>dBm</w:t>
            </w:r>
            <w:proofErr w:type="spellEnd"/>
            <w:r w:rsidRPr="001C0CC4">
              <w:rPr>
                <w:rFonts w:ascii="Arial" w:hAnsi="Arial" w:cs="Arial"/>
                <w:b/>
                <w:sz w:val="18"/>
              </w:rPr>
              <w:t>)</w:t>
            </w:r>
          </w:p>
        </w:tc>
        <w:tc>
          <w:tcPr>
            <w:tcW w:w="1870" w:type="dxa"/>
            <w:tcBorders>
              <w:bottom w:val="nil"/>
            </w:tcBorders>
            <w:shd w:val="clear" w:color="auto" w:fill="auto"/>
          </w:tcPr>
          <w:p w14:paraId="4B591D03" w14:textId="77777777" w:rsidR="006178E7" w:rsidRPr="001C0CC4" w:rsidRDefault="006178E7" w:rsidP="00AA4D0B">
            <w:pPr>
              <w:keepNext/>
              <w:keepLines/>
              <w:spacing w:after="0"/>
              <w:jc w:val="center"/>
              <w:rPr>
                <w:rFonts w:ascii="Arial" w:hAnsi="Arial" w:cs="Arial"/>
                <w:b/>
                <w:sz w:val="18"/>
              </w:rPr>
            </w:pPr>
            <w:r w:rsidRPr="001C0CC4">
              <w:rPr>
                <w:rFonts w:ascii="Arial" w:hAnsi="Arial" w:cs="Arial"/>
                <w:b/>
                <w:sz w:val="18"/>
              </w:rPr>
              <w:t xml:space="preserve">Measurement bandwidth </w:t>
            </w:r>
          </w:p>
        </w:tc>
        <w:tc>
          <w:tcPr>
            <w:tcW w:w="832" w:type="dxa"/>
            <w:tcBorders>
              <w:bottom w:val="nil"/>
            </w:tcBorders>
            <w:shd w:val="clear" w:color="auto" w:fill="auto"/>
          </w:tcPr>
          <w:p w14:paraId="34BACB4A" w14:textId="77777777" w:rsidR="006178E7" w:rsidRPr="001C0CC4" w:rsidRDefault="006178E7" w:rsidP="00AA4D0B">
            <w:pPr>
              <w:keepNext/>
              <w:keepLines/>
              <w:spacing w:after="0"/>
              <w:jc w:val="center"/>
              <w:rPr>
                <w:rFonts w:ascii="Arial" w:hAnsi="Arial" w:cs="Arial"/>
                <w:b/>
                <w:sz w:val="18"/>
              </w:rPr>
            </w:pPr>
            <w:r w:rsidRPr="001C0CC4">
              <w:rPr>
                <w:rFonts w:ascii="Arial" w:hAnsi="Arial" w:cs="Arial"/>
                <w:b/>
                <w:sz w:val="18"/>
              </w:rPr>
              <w:t>NOTE</w:t>
            </w:r>
          </w:p>
        </w:tc>
      </w:tr>
      <w:tr w:rsidR="006178E7" w:rsidRPr="001C0CC4" w14:paraId="2A58C680" w14:textId="77777777" w:rsidTr="00AA4D0B">
        <w:trPr>
          <w:trHeight w:val="187"/>
          <w:jc w:val="center"/>
        </w:trPr>
        <w:tc>
          <w:tcPr>
            <w:tcW w:w="1526" w:type="dxa"/>
            <w:tcBorders>
              <w:top w:val="nil"/>
            </w:tcBorders>
            <w:shd w:val="clear" w:color="auto" w:fill="auto"/>
          </w:tcPr>
          <w:p w14:paraId="43FA7E44" w14:textId="77777777" w:rsidR="006178E7" w:rsidRPr="001C0CC4" w:rsidRDefault="006178E7" w:rsidP="00AA4D0B">
            <w:pPr>
              <w:pStyle w:val="TAC"/>
            </w:pPr>
          </w:p>
        </w:tc>
        <w:tc>
          <w:tcPr>
            <w:tcW w:w="2967" w:type="dxa"/>
          </w:tcPr>
          <w:p w14:paraId="7BCADC87" w14:textId="77777777" w:rsidR="006178E7" w:rsidRPr="001C0CC4" w:rsidRDefault="006178E7" w:rsidP="00AA4D0B">
            <w:pPr>
              <w:pStyle w:val="TAC"/>
            </w:pPr>
            <w:r w:rsidRPr="001C0CC4">
              <w:t>5, 10</w:t>
            </w:r>
          </w:p>
        </w:tc>
        <w:tc>
          <w:tcPr>
            <w:tcW w:w="1870" w:type="dxa"/>
            <w:tcBorders>
              <w:top w:val="nil"/>
            </w:tcBorders>
            <w:shd w:val="clear" w:color="auto" w:fill="auto"/>
          </w:tcPr>
          <w:p w14:paraId="307B217A" w14:textId="77777777" w:rsidR="006178E7" w:rsidRPr="001C0CC4" w:rsidRDefault="006178E7" w:rsidP="00AA4D0B">
            <w:pPr>
              <w:pStyle w:val="TAC"/>
              <w:rPr>
                <w:snapToGrid w:val="0"/>
                <w:kern w:val="2"/>
                <w:szCs w:val="18"/>
              </w:rPr>
            </w:pPr>
          </w:p>
        </w:tc>
        <w:tc>
          <w:tcPr>
            <w:tcW w:w="832" w:type="dxa"/>
            <w:tcBorders>
              <w:top w:val="nil"/>
            </w:tcBorders>
            <w:shd w:val="clear" w:color="auto" w:fill="auto"/>
          </w:tcPr>
          <w:p w14:paraId="7EC017AA" w14:textId="77777777" w:rsidR="006178E7" w:rsidRPr="001C0CC4" w:rsidRDefault="006178E7" w:rsidP="00AA4D0B">
            <w:pPr>
              <w:pStyle w:val="TAC"/>
              <w:rPr>
                <w:snapToGrid w:val="0"/>
                <w:kern w:val="2"/>
                <w:szCs w:val="18"/>
              </w:rPr>
            </w:pPr>
          </w:p>
        </w:tc>
      </w:tr>
      <w:tr w:rsidR="006178E7" w:rsidRPr="001C0CC4" w14:paraId="7B5B028A" w14:textId="77777777" w:rsidTr="00AA4D0B">
        <w:trPr>
          <w:trHeight w:val="187"/>
          <w:jc w:val="center"/>
        </w:trPr>
        <w:tc>
          <w:tcPr>
            <w:tcW w:w="1526" w:type="dxa"/>
          </w:tcPr>
          <w:p w14:paraId="2AC3EC27" w14:textId="77777777" w:rsidR="006178E7" w:rsidRPr="001C0CC4" w:rsidRDefault="006178E7" w:rsidP="00AA4D0B">
            <w:pPr>
              <w:pStyle w:val="TAC"/>
            </w:pPr>
            <w:r w:rsidRPr="001C0CC4">
              <w:rPr>
                <w:rFonts w:hint="eastAsia"/>
              </w:rPr>
              <w:t>470</w:t>
            </w:r>
            <w:r w:rsidRPr="001C0CC4">
              <w:t xml:space="preserve"> ≤ f ≤ </w:t>
            </w:r>
            <w:r w:rsidRPr="001C0CC4">
              <w:rPr>
                <w:rFonts w:hint="eastAsia"/>
              </w:rPr>
              <w:t>710</w:t>
            </w:r>
          </w:p>
        </w:tc>
        <w:tc>
          <w:tcPr>
            <w:tcW w:w="2967" w:type="dxa"/>
          </w:tcPr>
          <w:p w14:paraId="39474ADE" w14:textId="77777777" w:rsidR="006178E7" w:rsidRPr="001C0CC4" w:rsidRDefault="006178E7" w:rsidP="00AA4D0B">
            <w:pPr>
              <w:pStyle w:val="TAC"/>
            </w:pPr>
            <w:r w:rsidRPr="001C0CC4">
              <w:rPr>
                <w:rFonts w:hint="eastAsia"/>
              </w:rPr>
              <w:t>-26.2</w:t>
            </w:r>
          </w:p>
        </w:tc>
        <w:tc>
          <w:tcPr>
            <w:tcW w:w="1870" w:type="dxa"/>
          </w:tcPr>
          <w:p w14:paraId="7F0FF10C" w14:textId="77777777" w:rsidR="006178E7" w:rsidRPr="001C0CC4" w:rsidRDefault="006178E7" w:rsidP="00AA4D0B">
            <w:pPr>
              <w:pStyle w:val="TAC"/>
            </w:pPr>
            <w:r w:rsidRPr="001C0CC4">
              <w:rPr>
                <w:rFonts w:hint="eastAsia"/>
              </w:rPr>
              <w:t>6 MHz</w:t>
            </w:r>
          </w:p>
        </w:tc>
        <w:tc>
          <w:tcPr>
            <w:tcW w:w="832" w:type="dxa"/>
          </w:tcPr>
          <w:p w14:paraId="219F67BA" w14:textId="77777777" w:rsidR="006178E7" w:rsidRPr="001C0CC4" w:rsidRDefault="006178E7" w:rsidP="00AA4D0B">
            <w:pPr>
              <w:pStyle w:val="TAC"/>
            </w:pPr>
            <w:r w:rsidRPr="001C0CC4">
              <w:rPr>
                <w:rFonts w:hint="eastAsia"/>
              </w:rPr>
              <w:t>1</w:t>
            </w:r>
          </w:p>
        </w:tc>
      </w:tr>
      <w:tr w:rsidR="006178E7" w:rsidRPr="001C0CC4" w14:paraId="7D49B1E2" w14:textId="77777777" w:rsidTr="00AA4D0B">
        <w:trPr>
          <w:jc w:val="center"/>
        </w:trPr>
        <w:tc>
          <w:tcPr>
            <w:tcW w:w="7195" w:type="dxa"/>
            <w:gridSpan w:val="4"/>
          </w:tcPr>
          <w:p w14:paraId="6D7D5C45" w14:textId="77777777" w:rsidR="006178E7" w:rsidRPr="001C0CC4" w:rsidRDefault="006178E7" w:rsidP="00AA4D0B">
            <w:pPr>
              <w:pStyle w:val="TAN"/>
              <w:rPr>
                <w:rFonts w:cs="Arial"/>
              </w:rPr>
            </w:pPr>
            <w:r w:rsidRPr="001C0CC4">
              <w:t>NOTE 1:</w:t>
            </w:r>
            <w:r w:rsidRPr="001C0CC4">
              <w:tab/>
              <w:t xml:space="preserve">Applicable when the assigned </w:t>
            </w:r>
            <w:r>
              <w:t>NR</w:t>
            </w:r>
            <w:r w:rsidRPr="001C0CC4">
              <w:t xml:space="preserve"> carrier is confined within 718 MHz and 748 MHz and when the channel bandwidth used is 5 or 10 </w:t>
            </w:r>
            <w:proofErr w:type="spellStart"/>
            <w:r w:rsidRPr="001C0CC4">
              <w:t>MHz</w:t>
            </w:r>
            <w:r w:rsidRPr="001C0CC4">
              <w:rPr>
                <w:rFonts w:cs="Arial"/>
              </w:rPr>
              <w:t>.</w:t>
            </w:r>
            <w:proofErr w:type="spellEnd"/>
          </w:p>
        </w:tc>
      </w:tr>
    </w:tbl>
    <w:p w14:paraId="0F3A1DD2" w14:textId="77777777" w:rsidR="006178E7" w:rsidRPr="001C0CC4" w:rsidRDefault="006178E7" w:rsidP="006178E7"/>
    <w:p w14:paraId="4396B85D" w14:textId="77777777" w:rsidR="006178E7" w:rsidRPr="001C0CC4" w:rsidRDefault="006178E7" w:rsidP="006178E7">
      <w:pPr>
        <w:pStyle w:val="5"/>
      </w:pPr>
      <w:bookmarkStart w:id="58" w:name="_Toc21344371"/>
      <w:bookmarkStart w:id="59" w:name="_Toc29801857"/>
      <w:bookmarkStart w:id="60" w:name="_Toc29802281"/>
      <w:bookmarkStart w:id="61" w:name="_Toc29802906"/>
      <w:bookmarkStart w:id="62" w:name="_Toc37251414"/>
      <w:bookmarkStart w:id="63" w:name="_Toc45888294"/>
      <w:bookmarkStart w:id="64" w:name="_Toc45888893"/>
      <w:bookmarkStart w:id="65" w:name="_Toc59650220"/>
      <w:bookmarkStart w:id="66" w:name="_Toc61357490"/>
      <w:bookmarkStart w:id="67" w:name="_Toc61359264"/>
      <w:bookmarkStart w:id="68" w:name="_Toc67916203"/>
      <w:bookmarkStart w:id="69" w:name="_Toc75533747"/>
      <w:bookmarkStart w:id="70" w:name="_Toc75819633"/>
      <w:bookmarkStart w:id="71" w:name="_Toc76508477"/>
      <w:bookmarkStart w:id="72" w:name="_Toc76717427"/>
      <w:bookmarkStart w:id="73" w:name="_Toc83294069"/>
      <w:bookmarkStart w:id="74" w:name="_Toc84335108"/>
      <w:r w:rsidRPr="001C0CC4">
        <w:t>6.5.3.3.3</w:t>
      </w:r>
      <w:r w:rsidRPr="001C0CC4">
        <w:tab/>
        <w:t xml:space="preserve">Requirement for network </w:t>
      </w:r>
      <w:r>
        <w:t>signalling</w:t>
      </w:r>
      <w:r w:rsidRPr="001C0CC4">
        <w:t xml:space="preserve"> value "NS_18"</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82B8EAC" w14:textId="070908CC" w:rsidR="006178E7" w:rsidRPr="001C0CC4" w:rsidRDefault="006178E7" w:rsidP="006178E7">
      <w:r w:rsidRPr="001C0CC4">
        <w:t>When "NS_18" is indicated in the cell, the power of any UE emission shall not exceed the levels specified in Table</w:t>
      </w:r>
      <w:del w:id="75" w:author="ZTE-Ma Zhifeng" w:date="2024-05-06T10:10:00Z">
        <w:r w:rsidRPr="001C0CC4" w:rsidDel="00AA4D0B">
          <w:delText xml:space="preserve"> 6.5.3.3. 3-1</w:delText>
        </w:r>
      </w:del>
      <w:ins w:id="76" w:author="ZTE-Ma Zhifeng" w:date="2024-05-06T10:11:00Z">
        <w:r w:rsidR="00AA4D0B" w:rsidRPr="001C0CC4">
          <w:t>6.5.3.3.3-1</w:t>
        </w:r>
      </w:ins>
      <w:r w:rsidRPr="001C0CC4">
        <w:t>. This requirement also applies for the frequency ranges that are less than F</w:t>
      </w:r>
      <w:r w:rsidRPr="001C0CC4">
        <w:rPr>
          <w:vertAlign w:val="subscript"/>
        </w:rPr>
        <w:t>OOB</w:t>
      </w:r>
      <w:r w:rsidRPr="001C0CC4">
        <w:t xml:space="preserve"> (MHz) in Table 6.5.3.1-1 from the edge of the channel bandwidth.</w:t>
      </w:r>
    </w:p>
    <w:p w14:paraId="0A0D0985" w14:textId="77777777" w:rsidR="006178E7" w:rsidRPr="001C0CC4" w:rsidRDefault="006178E7" w:rsidP="006178E7">
      <w:pPr>
        <w:pStyle w:val="TH"/>
      </w:pPr>
      <w:bookmarkStart w:id="77" w:name="_CRTable6_5_3_3_31"/>
      <w:r w:rsidRPr="001C0CC4">
        <w:t xml:space="preserve">Table </w:t>
      </w:r>
      <w:bookmarkEnd w:id="77"/>
      <w:r w:rsidRPr="001C0CC4">
        <w:t>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6178E7" w:rsidRPr="001C0CC4" w14:paraId="3DE6E9FC" w14:textId="77777777" w:rsidTr="00AA4D0B">
        <w:trPr>
          <w:trHeight w:val="187"/>
          <w:jc w:val="center"/>
        </w:trPr>
        <w:tc>
          <w:tcPr>
            <w:tcW w:w="1526" w:type="dxa"/>
            <w:tcBorders>
              <w:bottom w:val="nil"/>
            </w:tcBorders>
            <w:shd w:val="clear" w:color="auto" w:fill="auto"/>
          </w:tcPr>
          <w:p w14:paraId="3132ED2A" w14:textId="77777777" w:rsidR="006178E7" w:rsidRPr="001C0CC4" w:rsidRDefault="006178E7" w:rsidP="00AA4D0B">
            <w:pPr>
              <w:pStyle w:val="TAH"/>
            </w:pPr>
            <w:r w:rsidRPr="001C0CC4">
              <w:t>Frequency range</w:t>
            </w:r>
          </w:p>
          <w:p w14:paraId="09C1206E" w14:textId="77777777" w:rsidR="006178E7" w:rsidRPr="001C0CC4" w:rsidRDefault="006178E7" w:rsidP="00AA4D0B">
            <w:pPr>
              <w:pStyle w:val="TAH"/>
            </w:pPr>
            <w:r w:rsidRPr="001C0CC4">
              <w:t>(MHz)</w:t>
            </w:r>
          </w:p>
        </w:tc>
        <w:tc>
          <w:tcPr>
            <w:tcW w:w="2967" w:type="dxa"/>
          </w:tcPr>
          <w:p w14:paraId="5105C9F7" w14:textId="77777777" w:rsidR="006178E7" w:rsidRPr="001C0CC4" w:rsidRDefault="006178E7" w:rsidP="00AA4D0B">
            <w:pPr>
              <w:pStyle w:val="TAH"/>
            </w:pPr>
            <w:r w:rsidRPr="001C0CC4">
              <w:t xml:space="preserve">Channel bandwidth </w:t>
            </w:r>
            <w:r>
              <w:t xml:space="preserve">(MHz) </w:t>
            </w:r>
            <w:r w:rsidRPr="001C0CC4">
              <w:t>/ Spectrum emission limit (</w:t>
            </w:r>
            <w:proofErr w:type="spellStart"/>
            <w:r w:rsidRPr="001C0CC4">
              <w:t>dBm</w:t>
            </w:r>
            <w:proofErr w:type="spellEnd"/>
            <w:r w:rsidRPr="001C0CC4">
              <w:t>)</w:t>
            </w:r>
          </w:p>
        </w:tc>
        <w:tc>
          <w:tcPr>
            <w:tcW w:w="1870" w:type="dxa"/>
            <w:tcBorders>
              <w:bottom w:val="nil"/>
            </w:tcBorders>
            <w:shd w:val="clear" w:color="auto" w:fill="auto"/>
          </w:tcPr>
          <w:p w14:paraId="6621F6CC" w14:textId="77777777" w:rsidR="006178E7" w:rsidRPr="001C0CC4" w:rsidRDefault="006178E7" w:rsidP="00AA4D0B">
            <w:pPr>
              <w:pStyle w:val="TAH"/>
            </w:pPr>
            <w:r w:rsidRPr="001C0CC4">
              <w:t xml:space="preserve">Measurement bandwidth </w:t>
            </w:r>
          </w:p>
        </w:tc>
        <w:tc>
          <w:tcPr>
            <w:tcW w:w="832" w:type="dxa"/>
            <w:tcBorders>
              <w:bottom w:val="nil"/>
            </w:tcBorders>
            <w:shd w:val="clear" w:color="auto" w:fill="auto"/>
          </w:tcPr>
          <w:p w14:paraId="4005E9CB" w14:textId="77777777" w:rsidR="006178E7" w:rsidRPr="001C0CC4" w:rsidRDefault="006178E7" w:rsidP="00AA4D0B">
            <w:pPr>
              <w:pStyle w:val="TAH"/>
            </w:pPr>
          </w:p>
        </w:tc>
      </w:tr>
      <w:tr w:rsidR="006178E7" w:rsidRPr="001C0CC4" w14:paraId="052B32A0" w14:textId="77777777" w:rsidTr="00AA4D0B">
        <w:trPr>
          <w:trHeight w:val="187"/>
          <w:jc w:val="center"/>
        </w:trPr>
        <w:tc>
          <w:tcPr>
            <w:tcW w:w="1526" w:type="dxa"/>
            <w:tcBorders>
              <w:top w:val="nil"/>
            </w:tcBorders>
            <w:shd w:val="clear" w:color="auto" w:fill="auto"/>
          </w:tcPr>
          <w:p w14:paraId="5EAB4F32" w14:textId="77777777" w:rsidR="006178E7" w:rsidRPr="001C0CC4" w:rsidRDefault="006178E7" w:rsidP="00AA4D0B">
            <w:pPr>
              <w:pStyle w:val="TAC"/>
            </w:pPr>
          </w:p>
        </w:tc>
        <w:tc>
          <w:tcPr>
            <w:tcW w:w="2967" w:type="dxa"/>
          </w:tcPr>
          <w:p w14:paraId="6D0A2B85" w14:textId="77777777" w:rsidR="006178E7" w:rsidRPr="001C0CC4" w:rsidRDefault="006178E7" w:rsidP="00AA4D0B">
            <w:pPr>
              <w:pStyle w:val="TAC"/>
            </w:pPr>
            <w:r w:rsidRPr="001C0CC4">
              <w:t>5, 10</w:t>
            </w:r>
            <w:r w:rsidRPr="001C0CC4">
              <w:rPr>
                <w:rFonts w:hint="eastAsia"/>
              </w:rPr>
              <w:t>, 15, 20</w:t>
            </w:r>
            <w:r>
              <w:t>, 30</w:t>
            </w:r>
          </w:p>
        </w:tc>
        <w:tc>
          <w:tcPr>
            <w:tcW w:w="1870" w:type="dxa"/>
            <w:tcBorders>
              <w:top w:val="nil"/>
            </w:tcBorders>
            <w:shd w:val="clear" w:color="auto" w:fill="auto"/>
          </w:tcPr>
          <w:p w14:paraId="3A347EE9" w14:textId="77777777" w:rsidR="006178E7" w:rsidRPr="001C0CC4" w:rsidRDefault="006178E7" w:rsidP="00AA4D0B">
            <w:pPr>
              <w:pStyle w:val="TAC"/>
              <w:rPr>
                <w:b/>
              </w:rPr>
            </w:pPr>
          </w:p>
        </w:tc>
        <w:tc>
          <w:tcPr>
            <w:tcW w:w="832" w:type="dxa"/>
            <w:tcBorders>
              <w:top w:val="nil"/>
            </w:tcBorders>
            <w:shd w:val="clear" w:color="auto" w:fill="auto"/>
          </w:tcPr>
          <w:p w14:paraId="0AF57236" w14:textId="77777777" w:rsidR="006178E7" w:rsidRPr="001C0CC4" w:rsidRDefault="006178E7" w:rsidP="00AA4D0B">
            <w:pPr>
              <w:pStyle w:val="TAC"/>
              <w:rPr>
                <w:b/>
              </w:rPr>
            </w:pPr>
          </w:p>
        </w:tc>
      </w:tr>
      <w:tr w:rsidR="006178E7" w:rsidRPr="001C0CC4" w14:paraId="3A7B1C50" w14:textId="77777777" w:rsidTr="00AA4D0B">
        <w:trPr>
          <w:trHeight w:val="187"/>
          <w:jc w:val="center"/>
        </w:trPr>
        <w:tc>
          <w:tcPr>
            <w:tcW w:w="1526" w:type="dxa"/>
          </w:tcPr>
          <w:p w14:paraId="6541CFA8" w14:textId="77777777" w:rsidR="006178E7" w:rsidRPr="001C0CC4" w:rsidRDefault="006178E7" w:rsidP="00AA4D0B">
            <w:pPr>
              <w:pStyle w:val="TAC"/>
            </w:pPr>
            <w:r w:rsidRPr="001C0CC4">
              <w:rPr>
                <w:rFonts w:hint="eastAsia"/>
              </w:rPr>
              <w:t>692-698</w:t>
            </w:r>
          </w:p>
        </w:tc>
        <w:tc>
          <w:tcPr>
            <w:tcW w:w="2967" w:type="dxa"/>
          </w:tcPr>
          <w:p w14:paraId="28C84E54" w14:textId="77777777" w:rsidR="006178E7" w:rsidRPr="001C0CC4" w:rsidRDefault="006178E7" w:rsidP="00AA4D0B">
            <w:pPr>
              <w:pStyle w:val="TAC"/>
            </w:pPr>
            <w:r w:rsidRPr="001C0CC4">
              <w:rPr>
                <w:rFonts w:hint="eastAsia"/>
              </w:rPr>
              <w:t>-26.2</w:t>
            </w:r>
          </w:p>
        </w:tc>
        <w:tc>
          <w:tcPr>
            <w:tcW w:w="1870" w:type="dxa"/>
          </w:tcPr>
          <w:p w14:paraId="2771AE61" w14:textId="77777777" w:rsidR="006178E7" w:rsidRPr="001C0CC4" w:rsidRDefault="006178E7" w:rsidP="00AA4D0B">
            <w:pPr>
              <w:pStyle w:val="TAC"/>
            </w:pPr>
            <w:r w:rsidRPr="001C0CC4">
              <w:rPr>
                <w:rFonts w:hint="eastAsia"/>
              </w:rPr>
              <w:t>6 MHz</w:t>
            </w:r>
          </w:p>
        </w:tc>
        <w:tc>
          <w:tcPr>
            <w:tcW w:w="832" w:type="dxa"/>
          </w:tcPr>
          <w:p w14:paraId="4F3B8C1D" w14:textId="77777777" w:rsidR="006178E7" w:rsidRPr="001C0CC4" w:rsidRDefault="006178E7" w:rsidP="00AA4D0B">
            <w:pPr>
              <w:pStyle w:val="TAC"/>
            </w:pPr>
          </w:p>
        </w:tc>
      </w:tr>
    </w:tbl>
    <w:p w14:paraId="1FF9F27F" w14:textId="77777777" w:rsidR="006178E7" w:rsidRPr="001C0CC4" w:rsidRDefault="006178E7" w:rsidP="006178E7"/>
    <w:p w14:paraId="52D8A5E9" w14:textId="77777777" w:rsidR="006178E7" w:rsidRPr="00835F44" w:rsidRDefault="006178E7" w:rsidP="006178E7">
      <w:pPr>
        <w:pStyle w:val="5"/>
      </w:pPr>
      <w:bookmarkStart w:id="78" w:name="_Toc21343029"/>
      <w:bookmarkStart w:id="79" w:name="_Toc29769990"/>
      <w:bookmarkStart w:id="80" w:name="_Toc29799489"/>
      <w:bookmarkStart w:id="81" w:name="_Toc37254713"/>
      <w:bookmarkStart w:id="82" w:name="_Toc37255356"/>
      <w:bookmarkStart w:id="83" w:name="_Toc45887381"/>
      <w:bookmarkStart w:id="84" w:name="_Toc53172118"/>
      <w:bookmarkStart w:id="85" w:name="_Toc61356883"/>
      <w:bookmarkStart w:id="86" w:name="_Toc67913752"/>
      <w:bookmarkStart w:id="87" w:name="_Toc75469568"/>
      <w:bookmarkStart w:id="88" w:name="_Toc76508058"/>
      <w:bookmarkStart w:id="89" w:name="_Toc83192959"/>
      <w:r w:rsidRPr="00835F44">
        <w:t>6.5.3.3.4</w:t>
      </w:r>
      <w:r w:rsidRPr="00835F44">
        <w:tab/>
        <w:t>Requirement for network signalling value</w:t>
      </w:r>
      <w:r>
        <w:t>s</w:t>
      </w:r>
      <w:r w:rsidRPr="00835F44">
        <w:t xml:space="preserve"> </w:t>
      </w:r>
      <w:r w:rsidRPr="00835F44">
        <w:rPr>
          <w:rFonts w:cs="v5.0.0"/>
        </w:rPr>
        <w:t>"</w:t>
      </w:r>
      <w:r w:rsidRPr="00835F44">
        <w:t>NS_05</w:t>
      </w:r>
      <w:r w:rsidRPr="00835F44">
        <w:rPr>
          <w:rFonts w:cs="v5.0.0"/>
        </w:rPr>
        <w:t>"</w:t>
      </w:r>
      <w:bookmarkEnd w:id="78"/>
      <w:bookmarkEnd w:id="79"/>
      <w:bookmarkEnd w:id="80"/>
      <w:bookmarkEnd w:id="81"/>
      <w:bookmarkEnd w:id="82"/>
      <w:bookmarkEnd w:id="83"/>
      <w:bookmarkEnd w:id="84"/>
      <w:bookmarkEnd w:id="85"/>
      <w:bookmarkEnd w:id="86"/>
      <w:bookmarkEnd w:id="87"/>
      <w:bookmarkEnd w:id="88"/>
      <w:bookmarkEnd w:id="89"/>
      <w:r>
        <w:rPr>
          <w:rFonts w:cs="v5.0.0"/>
        </w:rPr>
        <w:t xml:space="preserve"> and “NS_05U”</w:t>
      </w:r>
    </w:p>
    <w:p w14:paraId="5C61C930" w14:textId="77777777" w:rsidR="006178E7" w:rsidRPr="00835F44" w:rsidRDefault="006178E7" w:rsidP="006178E7">
      <w:r w:rsidRPr="00835F44">
        <w:t xml:space="preserve">When </w:t>
      </w:r>
      <w:r w:rsidRPr="00835F44">
        <w:rPr>
          <w:rFonts w:cs="v5.0.0"/>
        </w:rPr>
        <w:t>"</w:t>
      </w:r>
      <w:r w:rsidRPr="00835F44">
        <w:t>NS_05</w:t>
      </w:r>
      <w:r w:rsidRPr="00835F44">
        <w:rPr>
          <w:rFonts w:cs="v5.0.0"/>
        </w:rPr>
        <w:t>"</w:t>
      </w:r>
      <w:r w:rsidRPr="00835F44">
        <w:t xml:space="preserve"> </w:t>
      </w:r>
      <w:r>
        <w:t xml:space="preserve">or “NS_05U” </w:t>
      </w:r>
      <w:r w:rsidRPr="00835F44">
        <w:t>is indicated in the cell, the power of any UE emission shall not exceed the levels specified in Table 6.5.3.3.4-1. This requirement</w:t>
      </w:r>
      <w:r w:rsidRPr="00835F44">
        <w:rPr>
          <w:rFonts w:cs="v5.0.0"/>
          <w:snapToGrid w:val="0"/>
        </w:rPr>
        <w:t xml:space="preserve"> also applies for the frequency ranges that are less than </w:t>
      </w:r>
      <w:r w:rsidRPr="00835F44">
        <w:t>F</w:t>
      </w:r>
      <w:r w:rsidRPr="00835F44">
        <w:rPr>
          <w:vertAlign w:val="subscript"/>
        </w:rPr>
        <w:t>OOB</w:t>
      </w:r>
      <w:r w:rsidRPr="00835F44">
        <w:t xml:space="preserve"> (MHz) in Table 6.5.3.1-1 from the edge of the channel bandwidth.</w:t>
      </w:r>
    </w:p>
    <w:p w14:paraId="2E7025B5" w14:textId="77777777" w:rsidR="006178E7" w:rsidRPr="00835F44" w:rsidRDefault="006178E7" w:rsidP="006178E7">
      <w:pPr>
        <w:pStyle w:val="TH"/>
      </w:pPr>
      <w:bookmarkStart w:id="90" w:name="_CRTable6_5_3_3_41"/>
      <w:r w:rsidRPr="00835F44">
        <w:lastRenderedPageBreak/>
        <w:t xml:space="preserve">Table </w:t>
      </w:r>
      <w:bookmarkEnd w:id="90"/>
      <w:r w:rsidRPr="00835F44">
        <w:t xml:space="preserve">6.5.3.3.4-1: Additional requirements for </w:t>
      </w:r>
      <w:r w:rsidRPr="00835F44">
        <w:rPr>
          <w:rFonts w:cs="v5.0.0"/>
        </w:rPr>
        <w:t>"</w:t>
      </w:r>
      <w:r w:rsidRPr="00835F44">
        <w:t>NS_05</w:t>
      </w:r>
      <w:r w:rsidRPr="00835F44">
        <w:rPr>
          <w:rFonts w:cs="v5.0.0"/>
        </w:rPr>
        <w:t>"</w:t>
      </w:r>
      <w:r>
        <w:rPr>
          <w:rFonts w:cs="v5.0.0"/>
        </w:rPr>
        <w:t xml:space="preserve">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6178E7" w:rsidRPr="001C0CC4" w14:paraId="4C0FFB5A" w14:textId="77777777" w:rsidTr="00AA4D0B">
        <w:trPr>
          <w:cantSplit/>
          <w:trHeight w:val="377"/>
          <w:jc w:val="center"/>
        </w:trPr>
        <w:tc>
          <w:tcPr>
            <w:tcW w:w="2071" w:type="dxa"/>
            <w:tcBorders>
              <w:bottom w:val="nil"/>
            </w:tcBorders>
            <w:shd w:val="clear" w:color="auto" w:fill="auto"/>
          </w:tcPr>
          <w:p w14:paraId="1F63607B" w14:textId="0CDA35FE" w:rsidR="006178E7" w:rsidRPr="001C0CC4" w:rsidRDefault="006178E7" w:rsidP="00AA4D0B">
            <w:pPr>
              <w:keepNext/>
              <w:keepLines/>
              <w:spacing w:after="0"/>
              <w:jc w:val="center"/>
              <w:rPr>
                <w:rFonts w:ascii="Arial" w:eastAsia="Yu Mincho" w:hAnsi="Arial" w:cs="Arial"/>
                <w:b/>
                <w:sz w:val="18"/>
              </w:rPr>
            </w:pPr>
            <w:r w:rsidRPr="001C0CC4">
              <w:rPr>
                <w:rFonts w:ascii="Arial" w:eastAsia="Yu Mincho" w:hAnsi="Arial" w:cs="Arial"/>
                <w:b/>
                <w:sz w:val="18"/>
              </w:rPr>
              <w:t xml:space="preserve">Frequency </w:t>
            </w:r>
            <w:del w:id="91" w:author="ZTE-Ma Zhifeng" w:date="2024-05-06T10:11:00Z">
              <w:r w:rsidRPr="001C0CC4" w:rsidDel="00AA4D0B">
                <w:rPr>
                  <w:rFonts w:ascii="Arial" w:eastAsia="Yu Mincho" w:hAnsi="Arial" w:cs="Arial"/>
                  <w:b/>
                  <w:sz w:val="18"/>
                </w:rPr>
                <w:delText>band</w:delText>
              </w:r>
            </w:del>
            <w:ins w:id="92" w:author="ZTE-Ma Zhifeng" w:date="2024-05-06T10:11:00Z">
              <w:r w:rsidR="00AA4D0B">
                <w:rPr>
                  <w:rFonts w:ascii="Arial" w:eastAsia="Yu Mincho" w:hAnsi="Arial" w:cs="Arial"/>
                  <w:b/>
                  <w:sz w:val="18"/>
                </w:rPr>
                <w:t>range</w:t>
              </w:r>
            </w:ins>
          </w:p>
          <w:p w14:paraId="42790C5A" w14:textId="77777777" w:rsidR="006178E7" w:rsidRPr="001C0CC4" w:rsidRDefault="006178E7" w:rsidP="00AA4D0B">
            <w:pPr>
              <w:keepNext/>
              <w:keepLines/>
              <w:spacing w:after="0"/>
              <w:jc w:val="center"/>
              <w:rPr>
                <w:rFonts w:ascii="Arial" w:eastAsia="Yu Mincho" w:hAnsi="Arial" w:cs="Arial"/>
                <w:b/>
                <w:sz w:val="18"/>
              </w:rPr>
            </w:pPr>
            <w:r w:rsidRPr="001C0CC4">
              <w:rPr>
                <w:rFonts w:ascii="Arial" w:eastAsia="Yu Mincho" w:hAnsi="Arial" w:cs="Arial"/>
                <w:b/>
                <w:sz w:val="18"/>
              </w:rPr>
              <w:t>(MHz)</w:t>
            </w:r>
          </w:p>
        </w:tc>
        <w:tc>
          <w:tcPr>
            <w:tcW w:w="4417" w:type="dxa"/>
          </w:tcPr>
          <w:p w14:paraId="38DB9EFB" w14:textId="77777777" w:rsidR="006178E7" w:rsidRPr="001C0CC4" w:rsidRDefault="006178E7" w:rsidP="00AA4D0B">
            <w:pPr>
              <w:keepNext/>
              <w:keepLines/>
              <w:spacing w:after="0"/>
              <w:jc w:val="center"/>
              <w:rPr>
                <w:rFonts w:ascii="Arial" w:hAnsi="Arial" w:cs="Arial"/>
                <w:b/>
                <w:sz w:val="18"/>
              </w:rPr>
            </w:pPr>
            <w:r w:rsidRPr="001C0CC4">
              <w:rPr>
                <w:rFonts w:ascii="Arial" w:eastAsia="Yu Mincho" w:hAnsi="Arial" w:cs="Arial"/>
                <w:b/>
                <w:sz w:val="18"/>
              </w:rPr>
              <w:t xml:space="preserve">Channel bandwidth </w:t>
            </w:r>
            <w:r>
              <w:rPr>
                <w:rFonts w:ascii="Arial" w:eastAsia="Yu Mincho" w:hAnsi="Arial" w:cs="Arial"/>
                <w:b/>
                <w:sz w:val="18"/>
              </w:rPr>
              <w:t xml:space="preserve">(MHz) </w:t>
            </w:r>
            <w:r w:rsidRPr="001C0CC4">
              <w:rPr>
                <w:rFonts w:ascii="Arial" w:eastAsia="Yu Mincho" w:hAnsi="Arial" w:cs="Arial"/>
                <w:b/>
                <w:sz w:val="18"/>
              </w:rPr>
              <w:t>/ Spectrum emission limit (</w:t>
            </w:r>
            <w:proofErr w:type="spellStart"/>
            <w:r w:rsidRPr="001C0CC4">
              <w:rPr>
                <w:rFonts w:ascii="Arial" w:eastAsia="Yu Mincho" w:hAnsi="Arial" w:cs="Arial"/>
                <w:b/>
                <w:sz w:val="18"/>
              </w:rPr>
              <w:t>dBm</w:t>
            </w:r>
            <w:proofErr w:type="spellEnd"/>
            <w:r w:rsidRPr="001C0CC4">
              <w:rPr>
                <w:rFonts w:ascii="Arial" w:eastAsia="Yu Mincho" w:hAnsi="Arial" w:cs="Arial"/>
                <w:b/>
                <w:sz w:val="18"/>
              </w:rPr>
              <w:t>)</w:t>
            </w:r>
          </w:p>
        </w:tc>
        <w:tc>
          <w:tcPr>
            <w:tcW w:w="1377" w:type="dxa"/>
            <w:tcBorders>
              <w:bottom w:val="nil"/>
            </w:tcBorders>
            <w:shd w:val="clear" w:color="auto" w:fill="auto"/>
          </w:tcPr>
          <w:p w14:paraId="5C6EC532" w14:textId="77777777" w:rsidR="006178E7" w:rsidRPr="001C0CC4" w:rsidRDefault="006178E7" w:rsidP="00AA4D0B">
            <w:pPr>
              <w:keepNext/>
              <w:keepLines/>
              <w:spacing w:after="0"/>
              <w:jc w:val="center"/>
              <w:rPr>
                <w:rFonts w:ascii="Arial" w:eastAsia="Yu Mincho" w:hAnsi="Arial" w:cs="Arial"/>
                <w:b/>
                <w:sz w:val="18"/>
              </w:rPr>
            </w:pPr>
            <w:r w:rsidRPr="001C0CC4">
              <w:rPr>
                <w:rFonts w:ascii="Arial" w:eastAsia="Yu Mincho" w:hAnsi="Arial" w:cs="Arial"/>
                <w:b/>
                <w:sz w:val="18"/>
              </w:rPr>
              <w:t xml:space="preserve">Measurement bandwidth </w:t>
            </w:r>
          </w:p>
        </w:tc>
        <w:tc>
          <w:tcPr>
            <w:tcW w:w="862" w:type="dxa"/>
            <w:tcBorders>
              <w:bottom w:val="nil"/>
            </w:tcBorders>
            <w:shd w:val="clear" w:color="auto" w:fill="auto"/>
          </w:tcPr>
          <w:p w14:paraId="208FE9FB" w14:textId="77777777" w:rsidR="006178E7" w:rsidRPr="001C0CC4" w:rsidRDefault="006178E7" w:rsidP="00AA4D0B">
            <w:pPr>
              <w:keepNext/>
              <w:keepLines/>
              <w:spacing w:after="0"/>
              <w:jc w:val="center"/>
              <w:rPr>
                <w:rFonts w:ascii="Arial" w:eastAsia="Yu Mincho" w:hAnsi="Arial" w:cs="Arial"/>
                <w:b/>
                <w:sz w:val="18"/>
              </w:rPr>
            </w:pPr>
          </w:p>
        </w:tc>
      </w:tr>
      <w:tr w:rsidR="006178E7" w:rsidRPr="001C0CC4" w14:paraId="60C45B59" w14:textId="77777777" w:rsidTr="00AA4D0B">
        <w:trPr>
          <w:trHeight w:val="201"/>
          <w:jc w:val="center"/>
        </w:trPr>
        <w:tc>
          <w:tcPr>
            <w:tcW w:w="2071" w:type="dxa"/>
            <w:tcBorders>
              <w:top w:val="nil"/>
            </w:tcBorders>
            <w:shd w:val="clear" w:color="auto" w:fill="auto"/>
          </w:tcPr>
          <w:p w14:paraId="1C2A9C3D" w14:textId="77777777" w:rsidR="006178E7" w:rsidRPr="001C0CC4" w:rsidRDefault="006178E7" w:rsidP="00AA4D0B">
            <w:pPr>
              <w:keepNext/>
              <w:keepLines/>
              <w:spacing w:after="0"/>
              <w:jc w:val="center"/>
              <w:rPr>
                <w:rFonts w:ascii="Arial" w:hAnsi="Arial" w:cs="Arial"/>
                <w:snapToGrid w:val="0"/>
                <w:kern w:val="2"/>
                <w:sz w:val="18"/>
                <w:szCs w:val="18"/>
              </w:rPr>
            </w:pPr>
          </w:p>
        </w:tc>
        <w:tc>
          <w:tcPr>
            <w:tcW w:w="4417" w:type="dxa"/>
          </w:tcPr>
          <w:p w14:paraId="29B8A342" w14:textId="77777777" w:rsidR="006178E7" w:rsidRPr="001C0CC4" w:rsidRDefault="006178E7" w:rsidP="00AA4D0B">
            <w:pPr>
              <w:keepNext/>
              <w:keepLines/>
              <w:spacing w:after="0"/>
              <w:jc w:val="center"/>
              <w:rPr>
                <w:rFonts w:ascii="Arial" w:eastAsia="Yu Mincho" w:hAnsi="Arial" w:cs="Arial"/>
                <w:b/>
                <w:sz w:val="18"/>
              </w:rPr>
            </w:pPr>
            <w:r w:rsidRPr="001C0CC4">
              <w:rPr>
                <w:rFonts w:ascii="Arial" w:eastAsia="Yu Mincho" w:hAnsi="Arial" w:cs="Arial"/>
                <w:b/>
                <w:sz w:val="18"/>
              </w:rPr>
              <w:t>5, 10, 15, 20</w:t>
            </w:r>
          </w:p>
        </w:tc>
        <w:tc>
          <w:tcPr>
            <w:tcW w:w="1377" w:type="dxa"/>
            <w:tcBorders>
              <w:top w:val="nil"/>
            </w:tcBorders>
            <w:shd w:val="clear" w:color="auto" w:fill="auto"/>
          </w:tcPr>
          <w:p w14:paraId="2B5BDF50" w14:textId="77777777" w:rsidR="006178E7" w:rsidRPr="001C0CC4" w:rsidRDefault="006178E7" w:rsidP="00AA4D0B">
            <w:pPr>
              <w:keepNext/>
              <w:keepLines/>
              <w:spacing w:after="0"/>
              <w:jc w:val="center"/>
              <w:rPr>
                <w:rFonts w:ascii="Arial" w:hAnsi="Arial" w:cs="Arial"/>
                <w:snapToGrid w:val="0"/>
                <w:kern w:val="2"/>
                <w:sz w:val="18"/>
                <w:szCs w:val="18"/>
              </w:rPr>
            </w:pPr>
          </w:p>
        </w:tc>
        <w:tc>
          <w:tcPr>
            <w:tcW w:w="862" w:type="dxa"/>
            <w:tcBorders>
              <w:top w:val="nil"/>
            </w:tcBorders>
            <w:shd w:val="clear" w:color="auto" w:fill="auto"/>
          </w:tcPr>
          <w:p w14:paraId="7E92CCB6" w14:textId="77777777" w:rsidR="006178E7" w:rsidRPr="001C0CC4" w:rsidRDefault="006178E7" w:rsidP="00AA4D0B">
            <w:pPr>
              <w:keepNext/>
              <w:keepLines/>
              <w:spacing w:after="0"/>
              <w:jc w:val="center"/>
              <w:rPr>
                <w:rFonts w:ascii="Arial" w:hAnsi="Arial" w:cs="Arial"/>
                <w:snapToGrid w:val="0"/>
                <w:kern w:val="2"/>
                <w:sz w:val="18"/>
                <w:szCs w:val="18"/>
              </w:rPr>
            </w:pPr>
          </w:p>
        </w:tc>
      </w:tr>
      <w:tr w:rsidR="006178E7" w:rsidRPr="001C0CC4" w14:paraId="1136935C" w14:textId="77777777" w:rsidTr="00AA4D0B">
        <w:trPr>
          <w:trHeight w:val="309"/>
          <w:jc w:val="center"/>
        </w:trPr>
        <w:tc>
          <w:tcPr>
            <w:tcW w:w="2071" w:type="dxa"/>
          </w:tcPr>
          <w:p w14:paraId="67F161A3" w14:textId="77777777" w:rsidR="006178E7" w:rsidRPr="001C0CC4" w:rsidRDefault="006178E7" w:rsidP="00AA4D0B">
            <w:pPr>
              <w:keepNext/>
              <w:keepLines/>
              <w:spacing w:after="0"/>
              <w:jc w:val="center"/>
              <w:rPr>
                <w:rFonts w:ascii="Arial" w:eastAsia="Yu Mincho" w:hAnsi="Arial" w:cs="Arial"/>
                <w:sz w:val="18"/>
              </w:rPr>
            </w:pPr>
            <w:r w:rsidRPr="001C0CC4">
              <w:rPr>
                <w:rFonts w:ascii="Arial" w:eastAsia="Yu Mincho" w:hAnsi="Arial" w:cs="Arial"/>
                <w:sz w:val="18"/>
              </w:rPr>
              <w:t xml:space="preserve">1884.5 </w:t>
            </w:r>
            <w:r w:rsidRPr="001C0CC4">
              <w:rPr>
                <w:rFonts w:ascii="Symbol" w:eastAsia="Yu Mincho" w:hAnsi="Symbol" w:cs="Arial"/>
              </w:rPr>
              <w:t></w:t>
            </w:r>
            <w:r w:rsidRPr="001C0CC4">
              <w:rPr>
                <w:rFonts w:ascii="Symbol" w:eastAsia="Yu Mincho" w:hAnsi="Symbol" w:cs="Arial"/>
              </w:rPr>
              <w:t></w:t>
            </w:r>
            <w:r w:rsidRPr="001C0CC4">
              <w:rPr>
                <w:rFonts w:ascii="Arial" w:eastAsia="Yu Mincho" w:hAnsi="Arial" w:cs="Arial"/>
                <w:sz w:val="18"/>
              </w:rPr>
              <w:t xml:space="preserve">f </w:t>
            </w:r>
            <w:r w:rsidRPr="001C0CC4">
              <w:rPr>
                <w:rFonts w:ascii="Symbol" w:eastAsia="Yu Mincho" w:hAnsi="Symbol" w:cs="Arial"/>
              </w:rPr>
              <w:t></w:t>
            </w:r>
            <w:r w:rsidRPr="001C0CC4">
              <w:rPr>
                <w:rFonts w:ascii="Symbol" w:eastAsia="Yu Mincho" w:hAnsi="Symbol" w:cs="Arial"/>
              </w:rPr>
              <w:t></w:t>
            </w:r>
            <w:r w:rsidRPr="001C0CC4">
              <w:rPr>
                <w:rFonts w:ascii="Arial" w:eastAsia="Yu Mincho" w:hAnsi="Arial" w:cs="Arial"/>
                <w:sz w:val="18"/>
              </w:rPr>
              <w:t>1915.7</w:t>
            </w:r>
          </w:p>
        </w:tc>
        <w:tc>
          <w:tcPr>
            <w:tcW w:w="4417" w:type="dxa"/>
          </w:tcPr>
          <w:p w14:paraId="323B912B" w14:textId="77777777" w:rsidR="006178E7" w:rsidRPr="001C0CC4" w:rsidRDefault="006178E7" w:rsidP="00AA4D0B">
            <w:pPr>
              <w:keepNext/>
              <w:keepLines/>
              <w:spacing w:after="0"/>
              <w:jc w:val="center"/>
              <w:rPr>
                <w:rFonts w:ascii="Arial" w:eastAsia="Yu Mincho" w:hAnsi="Arial" w:cs="Arial"/>
                <w:sz w:val="18"/>
              </w:rPr>
            </w:pPr>
            <w:r w:rsidRPr="001C0CC4">
              <w:rPr>
                <w:rFonts w:ascii="Arial" w:eastAsia="Yu Mincho" w:hAnsi="Arial" w:cs="Arial"/>
                <w:sz w:val="18"/>
              </w:rPr>
              <w:t>-41</w:t>
            </w:r>
          </w:p>
        </w:tc>
        <w:tc>
          <w:tcPr>
            <w:tcW w:w="1377" w:type="dxa"/>
          </w:tcPr>
          <w:p w14:paraId="323CE820" w14:textId="77777777" w:rsidR="006178E7" w:rsidRPr="001C0CC4" w:rsidRDefault="006178E7" w:rsidP="00AA4D0B">
            <w:pPr>
              <w:keepNext/>
              <w:keepLines/>
              <w:spacing w:after="0"/>
              <w:jc w:val="center"/>
              <w:rPr>
                <w:rFonts w:ascii="Arial" w:eastAsia="Yu Mincho" w:hAnsi="Arial" w:cs="Arial"/>
                <w:sz w:val="18"/>
              </w:rPr>
            </w:pPr>
            <w:r w:rsidRPr="001C0CC4">
              <w:rPr>
                <w:rFonts w:ascii="Arial" w:eastAsia="Yu Mincho" w:hAnsi="Arial" w:cs="Arial"/>
                <w:sz w:val="18"/>
              </w:rPr>
              <w:t>300 kHz</w:t>
            </w:r>
          </w:p>
        </w:tc>
        <w:tc>
          <w:tcPr>
            <w:tcW w:w="862" w:type="dxa"/>
          </w:tcPr>
          <w:p w14:paraId="65A1F4BB" w14:textId="77777777" w:rsidR="006178E7" w:rsidRPr="001C0CC4" w:rsidRDefault="006178E7" w:rsidP="00AA4D0B">
            <w:pPr>
              <w:keepNext/>
              <w:keepLines/>
              <w:spacing w:after="0"/>
              <w:jc w:val="center"/>
              <w:rPr>
                <w:rFonts w:ascii="Arial" w:eastAsia="Yu Mincho" w:hAnsi="Arial" w:cs="Arial"/>
                <w:sz w:val="18"/>
              </w:rPr>
            </w:pPr>
          </w:p>
        </w:tc>
      </w:tr>
    </w:tbl>
    <w:p w14:paraId="75BFF9B3" w14:textId="77777777" w:rsidR="006178E7" w:rsidRPr="001C0CC4" w:rsidRDefault="006178E7" w:rsidP="006178E7"/>
    <w:p w14:paraId="60DB3A97" w14:textId="77777777" w:rsidR="006178E7" w:rsidRPr="00835F44" w:rsidRDefault="006178E7" w:rsidP="006178E7">
      <w:pPr>
        <w:pStyle w:val="5"/>
      </w:pPr>
      <w:bookmarkStart w:id="93" w:name="_Toc21343030"/>
      <w:bookmarkStart w:id="94" w:name="_Toc29769991"/>
      <w:bookmarkStart w:id="95" w:name="_Toc29799490"/>
      <w:bookmarkStart w:id="96" w:name="_Toc37254714"/>
      <w:bookmarkStart w:id="97" w:name="_Toc37255357"/>
      <w:bookmarkStart w:id="98" w:name="_Toc45887382"/>
      <w:bookmarkStart w:id="99" w:name="_Toc53172119"/>
      <w:bookmarkStart w:id="100" w:name="_Toc61356884"/>
      <w:bookmarkStart w:id="101" w:name="_Toc67913753"/>
      <w:bookmarkStart w:id="102" w:name="_Toc75469569"/>
      <w:bookmarkStart w:id="103" w:name="_Toc76508059"/>
      <w:bookmarkStart w:id="104" w:name="_Toc83192960"/>
      <w:r w:rsidRPr="00835F44">
        <w:t>6.5.3.3.5</w:t>
      </w:r>
      <w:r w:rsidRPr="00835F44">
        <w:tab/>
        <w:t>Requirement for network signalling value</w:t>
      </w:r>
      <w:r>
        <w:t>s</w:t>
      </w:r>
      <w:r w:rsidRPr="00835F44">
        <w:t xml:space="preserve"> </w:t>
      </w:r>
      <w:r w:rsidRPr="00835F44">
        <w:rPr>
          <w:rFonts w:cs="v5.0.0"/>
        </w:rPr>
        <w:t>"</w:t>
      </w:r>
      <w:r w:rsidRPr="00835F44">
        <w:t>NS_43</w:t>
      </w:r>
      <w:r w:rsidRPr="00835F44">
        <w:rPr>
          <w:rFonts w:cs="v5.0.0"/>
        </w:rPr>
        <w:t>"</w:t>
      </w:r>
      <w:bookmarkEnd w:id="93"/>
      <w:bookmarkEnd w:id="94"/>
      <w:bookmarkEnd w:id="95"/>
      <w:bookmarkEnd w:id="96"/>
      <w:bookmarkEnd w:id="97"/>
      <w:bookmarkEnd w:id="98"/>
      <w:bookmarkEnd w:id="99"/>
      <w:bookmarkEnd w:id="100"/>
      <w:bookmarkEnd w:id="101"/>
      <w:bookmarkEnd w:id="102"/>
      <w:bookmarkEnd w:id="103"/>
      <w:bookmarkEnd w:id="104"/>
      <w:r>
        <w:rPr>
          <w:rFonts w:cs="v5.0.0"/>
        </w:rPr>
        <w:t xml:space="preserve"> and “NS_43U”</w:t>
      </w:r>
    </w:p>
    <w:p w14:paraId="5563A8B7" w14:textId="424C79C7" w:rsidR="006178E7" w:rsidRPr="00835F44" w:rsidRDefault="006178E7" w:rsidP="006178E7">
      <w:r w:rsidRPr="00835F44">
        <w:t xml:space="preserve">When </w:t>
      </w:r>
      <w:r w:rsidRPr="00835F44">
        <w:rPr>
          <w:rFonts w:cs="v5.0.0"/>
        </w:rPr>
        <w:t>"</w:t>
      </w:r>
      <w:del w:id="105" w:author="ZTE-Ma Zhifeng" w:date="2024-05-06T10:11:00Z">
        <w:r w:rsidRPr="00835F44" w:rsidDel="00AA4D0B">
          <w:delText>NS 43</w:delText>
        </w:r>
      </w:del>
      <w:ins w:id="106" w:author="ZTE-Ma Zhifeng" w:date="2024-05-06T10:11:00Z">
        <w:r w:rsidR="00AA4D0B">
          <w:t>NS_</w:t>
        </w:r>
        <w:r w:rsidR="00AA4D0B" w:rsidRPr="00835F44">
          <w:t>43</w:t>
        </w:r>
      </w:ins>
      <w:r w:rsidRPr="00835F44">
        <w:rPr>
          <w:rFonts w:cs="v5.0.0"/>
        </w:rPr>
        <w:t>"</w:t>
      </w:r>
      <w:r w:rsidRPr="00835F44">
        <w:t xml:space="preserve"> </w:t>
      </w:r>
      <w:r>
        <w:t xml:space="preserve">or “NS_43U” </w:t>
      </w:r>
      <w:r w:rsidRPr="00835F44">
        <w:t>is indicated in the cell, the power of any UE emission shall not exceed the levels specified in Table 6.5.3.3.5-1. This requirement also applies for the frequency ranges that are less than F</w:t>
      </w:r>
      <w:r w:rsidRPr="00835F44">
        <w:rPr>
          <w:vertAlign w:val="subscript"/>
        </w:rPr>
        <w:t>OOB</w:t>
      </w:r>
      <w:r w:rsidRPr="00835F44">
        <w:t xml:space="preserve"> (MHz) in Table 6.5.3.1-1 from the edge of the channel bandwidth.</w:t>
      </w:r>
    </w:p>
    <w:p w14:paraId="6B4C69F7" w14:textId="77777777" w:rsidR="006178E7" w:rsidRPr="001C0CC4" w:rsidRDefault="006178E7" w:rsidP="006178E7">
      <w:pPr>
        <w:pStyle w:val="TH"/>
      </w:pPr>
      <w:bookmarkStart w:id="107" w:name="_CRTable6_5_3_3_51"/>
      <w:r w:rsidRPr="001C0CC4">
        <w:t xml:space="preserve">Table </w:t>
      </w:r>
      <w:bookmarkEnd w:id="107"/>
      <w:r w:rsidRPr="001C0CC4">
        <w:t>6.5.3.3.5-1: Additional requirement</w:t>
      </w:r>
      <w:r>
        <w:t>s</w:t>
      </w:r>
      <w:r w:rsidRPr="001C0CC4">
        <w:t xml:space="preserve"> for "NS_43"</w:t>
      </w:r>
      <w:r>
        <w:t xml:space="preserve">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6178E7" w:rsidRPr="001C0CC4" w14:paraId="1739D97E" w14:textId="77777777" w:rsidTr="00AA4D0B">
        <w:trPr>
          <w:trHeight w:val="187"/>
          <w:jc w:val="center"/>
        </w:trPr>
        <w:tc>
          <w:tcPr>
            <w:tcW w:w="1521" w:type="dxa"/>
            <w:tcBorders>
              <w:bottom w:val="nil"/>
            </w:tcBorders>
            <w:shd w:val="clear" w:color="auto" w:fill="auto"/>
          </w:tcPr>
          <w:p w14:paraId="6D8A21BD" w14:textId="77777777" w:rsidR="006178E7" w:rsidRPr="001C0CC4" w:rsidRDefault="006178E7" w:rsidP="00AA4D0B">
            <w:pPr>
              <w:pStyle w:val="TAH"/>
            </w:pPr>
            <w:r w:rsidRPr="001C0CC4">
              <w:t>Frequency range</w:t>
            </w:r>
          </w:p>
          <w:p w14:paraId="673D36FC" w14:textId="77777777" w:rsidR="006178E7" w:rsidRPr="001C0CC4" w:rsidRDefault="006178E7" w:rsidP="00AA4D0B">
            <w:pPr>
              <w:pStyle w:val="TAH"/>
            </w:pPr>
            <w:r w:rsidRPr="001C0CC4">
              <w:t>(MHz)</w:t>
            </w:r>
          </w:p>
        </w:tc>
        <w:tc>
          <w:tcPr>
            <w:tcW w:w="0" w:type="auto"/>
          </w:tcPr>
          <w:p w14:paraId="32734DF8" w14:textId="77777777" w:rsidR="006178E7" w:rsidRPr="001C0CC4" w:rsidRDefault="006178E7" w:rsidP="00AA4D0B">
            <w:pPr>
              <w:pStyle w:val="TAH"/>
            </w:pPr>
            <w:r w:rsidRPr="001C0CC4">
              <w:t xml:space="preserve">Channel bandwidth </w:t>
            </w:r>
            <w:r>
              <w:t xml:space="preserve">(MHz) </w:t>
            </w:r>
            <w:r w:rsidRPr="001C0CC4">
              <w:t>/ Spectrum emission limit (</w:t>
            </w:r>
            <w:proofErr w:type="spellStart"/>
            <w:r w:rsidRPr="001C0CC4">
              <w:t>dBm</w:t>
            </w:r>
            <w:proofErr w:type="spellEnd"/>
            <w:r w:rsidRPr="001C0CC4">
              <w:t>)</w:t>
            </w:r>
          </w:p>
        </w:tc>
        <w:tc>
          <w:tcPr>
            <w:tcW w:w="0" w:type="auto"/>
            <w:tcBorders>
              <w:bottom w:val="nil"/>
            </w:tcBorders>
            <w:shd w:val="clear" w:color="auto" w:fill="auto"/>
          </w:tcPr>
          <w:p w14:paraId="0C82F691" w14:textId="77777777" w:rsidR="006178E7" w:rsidRPr="001C0CC4" w:rsidRDefault="006178E7" w:rsidP="00AA4D0B">
            <w:pPr>
              <w:pStyle w:val="TAH"/>
            </w:pPr>
            <w:r w:rsidRPr="001C0CC4">
              <w:t xml:space="preserve">Measurement bandwidth </w:t>
            </w:r>
          </w:p>
        </w:tc>
      </w:tr>
      <w:tr w:rsidR="006178E7" w:rsidRPr="001C0CC4" w14:paraId="33DD6B5F" w14:textId="77777777" w:rsidTr="00AA4D0B">
        <w:trPr>
          <w:trHeight w:val="187"/>
          <w:jc w:val="center"/>
        </w:trPr>
        <w:tc>
          <w:tcPr>
            <w:tcW w:w="1521" w:type="dxa"/>
            <w:tcBorders>
              <w:top w:val="nil"/>
            </w:tcBorders>
            <w:shd w:val="clear" w:color="auto" w:fill="auto"/>
          </w:tcPr>
          <w:p w14:paraId="21596ED2" w14:textId="77777777" w:rsidR="006178E7" w:rsidRPr="001C0CC4" w:rsidRDefault="006178E7" w:rsidP="00AA4D0B">
            <w:pPr>
              <w:pStyle w:val="TAC"/>
            </w:pPr>
          </w:p>
        </w:tc>
        <w:tc>
          <w:tcPr>
            <w:tcW w:w="4677" w:type="dxa"/>
          </w:tcPr>
          <w:p w14:paraId="7EFD4308" w14:textId="77777777" w:rsidR="006178E7" w:rsidRPr="001C0CC4" w:rsidRDefault="006178E7" w:rsidP="00AA4D0B">
            <w:pPr>
              <w:pStyle w:val="TAC"/>
            </w:pPr>
            <w:r w:rsidRPr="001C0CC4">
              <w:t>5, 10, 15</w:t>
            </w:r>
          </w:p>
        </w:tc>
        <w:tc>
          <w:tcPr>
            <w:tcW w:w="0" w:type="auto"/>
            <w:tcBorders>
              <w:top w:val="nil"/>
            </w:tcBorders>
            <w:shd w:val="clear" w:color="auto" w:fill="auto"/>
          </w:tcPr>
          <w:p w14:paraId="55017474" w14:textId="77777777" w:rsidR="006178E7" w:rsidRPr="001C0CC4" w:rsidRDefault="006178E7" w:rsidP="00AA4D0B">
            <w:pPr>
              <w:pStyle w:val="TAC"/>
            </w:pPr>
          </w:p>
        </w:tc>
      </w:tr>
      <w:tr w:rsidR="006178E7" w:rsidRPr="001C0CC4" w14:paraId="7E0D87B3" w14:textId="77777777" w:rsidTr="00AA4D0B">
        <w:trPr>
          <w:trHeight w:val="187"/>
          <w:jc w:val="center"/>
        </w:trPr>
        <w:tc>
          <w:tcPr>
            <w:tcW w:w="1521" w:type="dxa"/>
          </w:tcPr>
          <w:p w14:paraId="506CDE32" w14:textId="77777777" w:rsidR="006178E7" w:rsidRPr="001C0CC4" w:rsidRDefault="006178E7" w:rsidP="00AA4D0B">
            <w:pPr>
              <w:pStyle w:val="TAC"/>
            </w:pPr>
            <w:r w:rsidRPr="001C0CC4">
              <w:t>860 ≤ f ≤ 89</w:t>
            </w:r>
            <w:r w:rsidRPr="001C0CC4">
              <w:rPr>
                <w:rFonts w:hint="eastAsia"/>
              </w:rPr>
              <w:t>0</w:t>
            </w:r>
          </w:p>
        </w:tc>
        <w:tc>
          <w:tcPr>
            <w:tcW w:w="4677" w:type="dxa"/>
          </w:tcPr>
          <w:p w14:paraId="7B951753" w14:textId="77777777" w:rsidR="006178E7" w:rsidRPr="001C0CC4" w:rsidRDefault="006178E7" w:rsidP="00AA4D0B">
            <w:pPr>
              <w:pStyle w:val="TAC"/>
            </w:pPr>
            <w:r w:rsidRPr="001C0CC4">
              <w:t>-40</w:t>
            </w:r>
          </w:p>
        </w:tc>
        <w:tc>
          <w:tcPr>
            <w:tcW w:w="0" w:type="auto"/>
          </w:tcPr>
          <w:p w14:paraId="21ACD253" w14:textId="77777777" w:rsidR="006178E7" w:rsidRPr="001C0CC4" w:rsidRDefault="006178E7" w:rsidP="00AA4D0B">
            <w:pPr>
              <w:pStyle w:val="TAC"/>
            </w:pPr>
            <w:r w:rsidRPr="001C0CC4">
              <w:t>1 MHz</w:t>
            </w:r>
          </w:p>
        </w:tc>
      </w:tr>
      <w:tr w:rsidR="006178E7" w:rsidRPr="001C0CC4" w14:paraId="10266F63" w14:textId="77777777" w:rsidTr="00AA4D0B">
        <w:trPr>
          <w:jc w:val="center"/>
        </w:trPr>
        <w:tc>
          <w:tcPr>
            <w:tcW w:w="8525" w:type="dxa"/>
            <w:gridSpan w:val="3"/>
          </w:tcPr>
          <w:p w14:paraId="681BDE27" w14:textId="77777777" w:rsidR="006178E7" w:rsidRPr="001C0CC4" w:rsidRDefault="006178E7" w:rsidP="00AA4D0B">
            <w:pPr>
              <w:pStyle w:val="TAN"/>
            </w:pPr>
            <w:r w:rsidRPr="001C0CC4">
              <w:t>NOTE 1:   Applicable for 5 MHz and 15 MHz channel BW confined between 900 MHz and 915 MHz and for 10 MHz channel BW confined between 905 MHz and 915 MHz</w:t>
            </w:r>
          </w:p>
        </w:tc>
      </w:tr>
    </w:tbl>
    <w:p w14:paraId="2D8BEE0D" w14:textId="77777777" w:rsidR="006178E7" w:rsidRPr="001C0CC4" w:rsidRDefault="006178E7" w:rsidP="006178E7"/>
    <w:p w14:paraId="6C382E54" w14:textId="77777777" w:rsidR="006178E7" w:rsidRPr="001C0CC4" w:rsidRDefault="006178E7" w:rsidP="006178E7">
      <w:pPr>
        <w:pStyle w:val="5"/>
      </w:pPr>
      <w:bookmarkStart w:id="108" w:name="_Toc21344374"/>
      <w:bookmarkStart w:id="109" w:name="_Toc29801860"/>
      <w:bookmarkStart w:id="110" w:name="_Toc29802284"/>
      <w:bookmarkStart w:id="111" w:name="_Toc29802909"/>
      <w:bookmarkStart w:id="112" w:name="_Toc37251417"/>
      <w:bookmarkStart w:id="113" w:name="_Toc45888297"/>
      <w:bookmarkStart w:id="114" w:name="_Toc45888896"/>
      <w:bookmarkStart w:id="115" w:name="_Toc59650223"/>
      <w:bookmarkStart w:id="116" w:name="_Toc61357493"/>
      <w:bookmarkStart w:id="117" w:name="_Toc61359267"/>
      <w:bookmarkStart w:id="118" w:name="_Toc67916206"/>
      <w:bookmarkStart w:id="119" w:name="_Toc75533750"/>
      <w:bookmarkStart w:id="120" w:name="_Toc75819636"/>
      <w:bookmarkStart w:id="121" w:name="_Toc76508480"/>
      <w:bookmarkStart w:id="122" w:name="_Toc76717430"/>
      <w:bookmarkStart w:id="123" w:name="_Toc83294072"/>
      <w:bookmarkStart w:id="124" w:name="_Toc84335111"/>
      <w:r w:rsidRPr="001C0CC4">
        <w:t>6.5.3.3.6</w:t>
      </w:r>
      <w:r w:rsidRPr="001C0CC4">
        <w:tab/>
        <w:t xml:space="preserve">Requirement for network </w:t>
      </w:r>
      <w:r>
        <w:t>signalling</w:t>
      </w:r>
      <w:r w:rsidRPr="001C0CC4">
        <w:t xml:space="preserve"> value "NS_37"</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25642E7" w14:textId="77777777" w:rsidR="006178E7" w:rsidRPr="001C0CC4" w:rsidRDefault="006178E7" w:rsidP="006178E7">
      <w:r w:rsidRPr="001C0CC4">
        <w:t>When "NS_37" is indicated in the cell, the power of any UE emission shall not exceed the levels specified in Table 6.5.3.3.6-1. This requirement also applies for the frequency ranges that are less than F</w:t>
      </w:r>
      <w:r w:rsidRPr="001C0CC4">
        <w:rPr>
          <w:vertAlign w:val="subscript"/>
        </w:rPr>
        <w:t>OOB</w:t>
      </w:r>
      <w:r w:rsidRPr="001C0CC4">
        <w:t xml:space="preserve"> (MHz) in Table 6.5.3.1-1 from the edge of the channel bandwidth.</w:t>
      </w:r>
    </w:p>
    <w:p w14:paraId="02517176" w14:textId="77777777" w:rsidR="006178E7" w:rsidRPr="001C0CC4" w:rsidRDefault="006178E7" w:rsidP="006178E7">
      <w:pPr>
        <w:pStyle w:val="TH"/>
      </w:pPr>
      <w:bookmarkStart w:id="125" w:name="_CRTable6_5_3_3_61"/>
      <w:r w:rsidRPr="001C0CC4">
        <w:t xml:space="preserve">Table </w:t>
      </w:r>
      <w:bookmarkEnd w:id="125"/>
      <w:r w:rsidRPr="001C0CC4">
        <w:t>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6178E7" w:rsidRPr="001C0CC4" w14:paraId="7536CD39" w14:textId="77777777" w:rsidTr="00AA4D0B">
        <w:trPr>
          <w:trHeight w:val="187"/>
          <w:jc w:val="center"/>
        </w:trPr>
        <w:tc>
          <w:tcPr>
            <w:tcW w:w="2146" w:type="dxa"/>
            <w:tcBorders>
              <w:bottom w:val="nil"/>
            </w:tcBorders>
            <w:shd w:val="clear" w:color="auto" w:fill="auto"/>
          </w:tcPr>
          <w:p w14:paraId="097A71AB" w14:textId="351AA3F3" w:rsidR="006178E7" w:rsidRPr="001C0CC4" w:rsidRDefault="006178E7" w:rsidP="00AA4D0B">
            <w:pPr>
              <w:pStyle w:val="TAH"/>
            </w:pPr>
            <w:r w:rsidRPr="001C0CC4">
              <w:t xml:space="preserve">Frequency </w:t>
            </w:r>
            <w:del w:id="126" w:author="ZTE-Ma Zhifeng" w:date="2024-05-06T10:12:00Z">
              <w:r w:rsidRPr="001C0CC4" w:rsidDel="00AA4D0B">
                <w:delText>band</w:delText>
              </w:r>
            </w:del>
            <w:ins w:id="127" w:author="ZTE-Ma Zhifeng" w:date="2024-05-06T10:12:00Z">
              <w:r w:rsidR="00AA4D0B">
                <w:t>range</w:t>
              </w:r>
            </w:ins>
          </w:p>
          <w:p w14:paraId="396770A2" w14:textId="77777777" w:rsidR="006178E7" w:rsidRPr="001C0CC4" w:rsidRDefault="006178E7" w:rsidP="00AA4D0B">
            <w:pPr>
              <w:pStyle w:val="TAH"/>
            </w:pPr>
            <w:r w:rsidRPr="001C0CC4">
              <w:t>(MHz)</w:t>
            </w:r>
          </w:p>
        </w:tc>
        <w:tc>
          <w:tcPr>
            <w:tcW w:w="5846" w:type="dxa"/>
          </w:tcPr>
          <w:p w14:paraId="5058DA92" w14:textId="77777777" w:rsidR="006178E7" w:rsidRPr="001C0CC4" w:rsidRDefault="006178E7" w:rsidP="00AA4D0B">
            <w:pPr>
              <w:pStyle w:val="TAH"/>
            </w:pPr>
            <w:r w:rsidRPr="001C0CC4">
              <w:t xml:space="preserve">Channel bandwidth </w:t>
            </w:r>
            <w:r>
              <w:t xml:space="preserve">(MHz) </w:t>
            </w:r>
            <w:r w:rsidRPr="001C0CC4">
              <w:t>/ Spectrum emission limit (</w:t>
            </w:r>
            <w:proofErr w:type="spellStart"/>
            <w:r w:rsidRPr="001C0CC4">
              <w:t>dBm</w:t>
            </w:r>
            <w:proofErr w:type="spellEnd"/>
            <w:r w:rsidRPr="001C0CC4">
              <w:t>)</w:t>
            </w:r>
          </w:p>
        </w:tc>
        <w:tc>
          <w:tcPr>
            <w:tcW w:w="1870" w:type="dxa"/>
            <w:tcBorders>
              <w:top w:val="single" w:sz="4" w:space="0" w:color="auto"/>
              <w:bottom w:val="nil"/>
            </w:tcBorders>
            <w:shd w:val="clear" w:color="auto" w:fill="auto"/>
          </w:tcPr>
          <w:p w14:paraId="7BC5FAE3" w14:textId="77777777" w:rsidR="006178E7" w:rsidRPr="001C0CC4" w:rsidRDefault="006178E7" w:rsidP="00AA4D0B">
            <w:pPr>
              <w:pStyle w:val="TAH"/>
            </w:pPr>
            <w:r w:rsidRPr="001C0CC4">
              <w:t>Measurement bandwidth</w:t>
            </w:r>
          </w:p>
        </w:tc>
      </w:tr>
      <w:tr w:rsidR="006178E7" w:rsidRPr="001C0CC4" w14:paraId="43C116E7" w14:textId="77777777" w:rsidTr="00AA4D0B">
        <w:trPr>
          <w:trHeight w:val="187"/>
          <w:jc w:val="center"/>
        </w:trPr>
        <w:tc>
          <w:tcPr>
            <w:tcW w:w="2146" w:type="dxa"/>
            <w:tcBorders>
              <w:top w:val="nil"/>
            </w:tcBorders>
            <w:shd w:val="clear" w:color="auto" w:fill="auto"/>
          </w:tcPr>
          <w:p w14:paraId="526C002A" w14:textId="77777777" w:rsidR="006178E7" w:rsidRPr="001C0CC4" w:rsidRDefault="006178E7" w:rsidP="00AA4D0B">
            <w:pPr>
              <w:pStyle w:val="TAH"/>
            </w:pPr>
          </w:p>
        </w:tc>
        <w:tc>
          <w:tcPr>
            <w:tcW w:w="5846" w:type="dxa"/>
          </w:tcPr>
          <w:p w14:paraId="144F19DC" w14:textId="77777777" w:rsidR="006178E7" w:rsidRPr="001C0CC4" w:rsidRDefault="006178E7" w:rsidP="00AA4D0B">
            <w:pPr>
              <w:pStyle w:val="TAH"/>
              <w:rPr>
                <w:rFonts w:cs="Arial"/>
                <w:szCs w:val="18"/>
                <w:lang w:eastAsia="ja-JP"/>
              </w:rPr>
            </w:pPr>
            <w:r w:rsidRPr="00835F44">
              <w:rPr>
                <w:lang w:val="en-US"/>
              </w:rPr>
              <w:t>5, 10, 15</w:t>
            </w:r>
          </w:p>
        </w:tc>
        <w:tc>
          <w:tcPr>
            <w:tcW w:w="1870" w:type="dxa"/>
            <w:tcBorders>
              <w:top w:val="nil"/>
            </w:tcBorders>
            <w:shd w:val="clear" w:color="auto" w:fill="auto"/>
          </w:tcPr>
          <w:p w14:paraId="399FD527" w14:textId="77777777" w:rsidR="006178E7" w:rsidRPr="001C0CC4" w:rsidRDefault="006178E7" w:rsidP="00AA4D0B">
            <w:pPr>
              <w:pStyle w:val="TAH"/>
              <w:rPr>
                <w:rFonts w:eastAsia="Times New Roman" w:cs="Arial"/>
                <w:szCs w:val="18"/>
                <w:lang w:eastAsia="ja-JP"/>
              </w:rPr>
            </w:pPr>
          </w:p>
        </w:tc>
      </w:tr>
      <w:tr w:rsidR="006178E7" w:rsidRPr="001C0CC4" w14:paraId="09866086" w14:textId="77777777" w:rsidTr="00AA4D0B">
        <w:trPr>
          <w:trHeight w:val="187"/>
          <w:jc w:val="center"/>
        </w:trPr>
        <w:tc>
          <w:tcPr>
            <w:tcW w:w="2146" w:type="dxa"/>
          </w:tcPr>
          <w:p w14:paraId="61987EAC" w14:textId="77777777" w:rsidR="006178E7" w:rsidRPr="001C0CC4" w:rsidRDefault="006178E7" w:rsidP="00AA4D0B">
            <w:pPr>
              <w:pStyle w:val="TAC"/>
              <w:rPr>
                <w:rFonts w:cs="Arial"/>
              </w:rPr>
            </w:pPr>
            <w:r w:rsidRPr="001C0CC4">
              <w:rPr>
                <w:rFonts w:cs="Arial"/>
              </w:rPr>
              <w:t>1475.9 ≤ f ≤ 1510.9</w:t>
            </w:r>
          </w:p>
        </w:tc>
        <w:tc>
          <w:tcPr>
            <w:tcW w:w="5846" w:type="dxa"/>
          </w:tcPr>
          <w:p w14:paraId="324075C3" w14:textId="77777777" w:rsidR="006178E7" w:rsidRPr="001C0CC4" w:rsidRDefault="006178E7" w:rsidP="00AA4D0B">
            <w:pPr>
              <w:pStyle w:val="TAC"/>
              <w:rPr>
                <w:rFonts w:cs="Arial"/>
              </w:rPr>
            </w:pPr>
            <w:r w:rsidRPr="001C0CC4">
              <w:rPr>
                <w:rFonts w:cs="Arial"/>
              </w:rPr>
              <w:t>-35</w:t>
            </w:r>
          </w:p>
        </w:tc>
        <w:tc>
          <w:tcPr>
            <w:tcW w:w="1870" w:type="dxa"/>
          </w:tcPr>
          <w:p w14:paraId="6DF2752E" w14:textId="77777777" w:rsidR="006178E7" w:rsidRPr="001C0CC4" w:rsidRDefault="006178E7" w:rsidP="00AA4D0B">
            <w:pPr>
              <w:pStyle w:val="TAC"/>
              <w:rPr>
                <w:rFonts w:cs="Arial"/>
              </w:rPr>
            </w:pPr>
            <w:r w:rsidRPr="001C0CC4">
              <w:rPr>
                <w:rFonts w:cs="Arial"/>
              </w:rPr>
              <w:t>1 MHz</w:t>
            </w:r>
          </w:p>
        </w:tc>
      </w:tr>
    </w:tbl>
    <w:p w14:paraId="03319D12" w14:textId="77777777" w:rsidR="006178E7" w:rsidRPr="001C0CC4" w:rsidRDefault="006178E7" w:rsidP="006178E7"/>
    <w:p w14:paraId="21636B58" w14:textId="77777777" w:rsidR="006178E7" w:rsidRPr="001C0CC4" w:rsidRDefault="006178E7" w:rsidP="006178E7">
      <w:pPr>
        <w:pStyle w:val="5"/>
      </w:pPr>
      <w:bookmarkStart w:id="128" w:name="_Toc21344375"/>
      <w:bookmarkStart w:id="129" w:name="_Toc29801861"/>
      <w:bookmarkStart w:id="130" w:name="_Toc29802285"/>
      <w:bookmarkStart w:id="131" w:name="_Toc29802910"/>
      <w:bookmarkStart w:id="132" w:name="_Toc37251418"/>
      <w:bookmarkStart w:id="133" w:name="_Toc45888298"/>
      <w:bookmarkStart w:id="134" w:name="_Toc45888897"/>
      <w:bookmarkStart w:id="135" w:name="_Toc59650224"/>
      <w:bookmarkStart w:id="136" w:name="_Toc61357494"/>
      <w:bookmarkStart w:id="137" w:name="_Toc61359268"/>
      <w:bookmarkStart w:id="138" w:name="_Toc67916207"/>
      <w:bookmarkStart w:id="139" w:name="_Toc75533751"/>
      <w:bookmarkStart w:id="140" w:name="_Toc75819637"/>
      <w:bookmarkStart w:id="141" w:name="_Toc76508481"/>
      <w:bookmarkStart w:id="142" w:name="_Toc76717431"/>
      <w:bookmarkStart w:id="143" w:name="_Toc83294073"/>
      <w:bookmarkStart w:id="144" w:name="_Toc84335112"/>
      <w:r w:rsidRPr="001C0CC4">
        <w:t>6.5.3.3.7</w:t>
      </w:r>
      <w:r w:rsidRPr="001C0CC4">
        <w:tab/>
        <w:t xml:space="preserve">Requirement for network </w:t>
      </w:r>
      <w:r>
        <w:t>signalling</w:t>
      </w:r>
      <w:r w:rsidRPr="001C0CC4">
        <w:t xml:space="preserve"> value "NS_38"</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E19E476" w14:textId="77777777" w:rsidR="006178E7" w:rsidRPr="001C0CC4" w:rsidRDefault="006178E7" w:rsidP="006178E7">
      <w:r w:rsidRPr="001C0CC4">
        <w:t>When "NS_38" is indicated in the cell, the power of any UE emission shall not exceed the levels specified in Table 6.5.3.3.7-1. This requirement also applies for the frequency ranges that are less than F</w:t>
      </w:r>
      <w:r w:rsidRPr="001C0CC4">
        <w:rPr>
          <w:vertAlign w:val="subscript"/>
        </w:rPr>
        <w:t>OOB</w:t>
      </w:r>
      <w:r w:rsidRPr="001C0CC4">
        <w:t xml:space="preserve"> (MHz) in Table 6.5.3.1-1 from the edge of the channel bandwidth.</w:t>
      </w:r>
    </w:p>
    <w:p w14:paraId="425E7D60" w14:textId="77777777" w:rsidR="006178E7" w:rsidRPr="001C0CC4" w:rsidRDefault="006178E7" w:rsidP="006178E7">
      <w:pPr>
        <w:pStyle w:val="TH"/>
      </w:pPr>
      <w:bookmarkStart w:id="145" w:name="_CRTable6_5_3_3_71"/>
      <w:r w:rsidRPr="001C0CC4">
        <w:t xml:space="preserve">Table </w:t>
      </w:r>
      <w:bookmarkEnd w:id="145"/>
      <w:r w:rsidRPr="001C0CC4">
        <w:t xml:space="preserve">6.5.3.3.7-1: </w:t>
      </w:r>
      <w:r w:rsidRPr="00835F44">
        <w:t>Additional requirements for NR channels assigned within 14</w:t>
      </w:r>
      <w:r>
        <w:t>30-1452</w:t>
      </w:r>
      <w:r w:rsidRPr="00835F44">
        <w:t xml:space="preserve">MHz for </w:t>
      </w:r>
      <w:r w:rsidRPr="00835F44">
        <w:rPr>
          <w:rFonts w:cs="v5.0.0"/>
        </w:rPr>
        <w:t>"</w:t>
      </w:r>
      <w:r w:rsidRPr="00835F44">
        <w:t>NS_38</w:t>
      </w:r>
      <w:r w:rsidRPr="00835F44">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178E7" w:rsidRPr="001C0CC4" w14:paraId="1393C5C1" w14:textId="77777777" w:rsidTr="00AA4D0B">
        <w:trPr>
          <w:jc w:val="center"/>
        </w:trPr>
        <w:tc>
          <w:tcPr>
            <w:tcW w:w="2120" w:type="dxa"/>
            <w:tcBorders>
              <w:bottom w:val="nil"/>
            </w:tcBorders>
            <w:shd w:val="clear" w:color="auto" w:fill="auto"/>
          </w:tcPr>
          <w:p w14:paraId="3DFCA51D" w14:textId="6704FD07" w:rsidR="006178E7" w:rsidRPr="001C0CC4" w:rsidRDefault="006178E7" w:rsidP="00AA4D0B">
            <w:pPr>
              <w:pStyle w:val="TAH"/>
            </w:pPr>
            <w:r w:rsidRPr="001C0CC4">
              <w:t xml:space="preserve">Frequency </w:t>
            </w:r>
            <w:del w:id="146" w:author="ZTE-Ma Zhifeng" w:date="2024-05-06T10:12:00Z">
              <w:r w:rsidRPr="001C0CC4" w:rsidDel="00AA4D0B">
                <w:delText>band</w:delText>
              </w:r>
            </w:del>
            <w:ins w:id="147" w:author="ZTE-Ma Zhifeng" w:date="2024-05-06T10:12:00Z">
              <w:r w:rsidR="00AA4D0B">
                <w:t>range</w:t>
              </w:r>
            </w:ins>
          </w:p>
          <w:p w14:paraId="20573030" w14:textId="77777777" w:rsidR="006178E7" w:rsidRPr="001C0CC4" w:rsidRDefault="006178E7" w:rsidP="00AA4D0B">
            <w:pPr>
              <w:pStyle w:val="TAH"/>
            </w:pPr>
            <w:r w:rsidRPr="001C0CC4">
              <w:t>(MHz)</w:t>
            </w:r>
          </w:p>
        </w:tc>
        <w:tc>
          <w:tcPr>
            <w:tcW w:w="3686" w:type="dxa"/>
          </w:tcPr>
          <w:p w14:paraId="4BE0756F" w14:textId="77777777" w:rsidR="006178E7" w:rsidRPr="001C0CC4" w:rsidRDefault="006178E7" w:rsidP="00AA4D0B">
            <w:pPr>
              <w:pStyle w:val="TAH"/>
            </w:pPr>
            <w:r w:rsidRPr="001C0CC4">
              <w:t xml:space="preserve">Channel bandwidth </w:t>
            </w:r>
            <w:r>
              <w:t xml:space="preserve">(MHz) </w:t>
            </w:r>
            <w:r w:rsidRPr="001C0CC4">
              <w:t>/</w:t>
            </w:r>
          </w:p>
          <w:p w14:paraId="7D05EE8C" w14:textId="77777777" w:rsidR="006178E7" w:rsidRPr="001C0CC4" w:rsidRDefault="006178E7" w:rsidP="00AA4D0B">
            <w:pPr>
              <w:pStyle w:val="TAH"/>
            </w:pPr>
            <w:r w:rsidRPr="001C0CC4">
              <w:t>Spectrum emission limit</w:t>
            </w:r>
          </w:p>
          <w:p w14:paraId="679D7F25" w14:textId="77777777" w:rsidR="006178E7" w:rsidRPr="001C0CC4" w:rsidRDefault="006178E7" w:rsidP="00AA4D0B">
            <w:pPr>
              <w:pStyle w:val="TAH"/>
            </w:pPr>
            <w:r w:rsidRPr="001C0CC4">
              <w:t>(</w:t>
            </w:r>
            <w:proofErr w:type="spellStart"/>
            <w:r w:rsidRPr="001C0CC4">
              <w:t>dBm</w:t>
            </w:r>
            <w:proofErr w:type="spellEnd"/>
            <w:r w:rsidRPr="001C0CC4">
              <w:t>)</w:t>
            </w:r>
          </w:p>
        </w:tc>
        <w:tc>
          <w:tcPr>
            <w:tcW w:w="1701" w:type="dxa"/>
            <w:tcBorders>
              <w:bottom w:val="nil"/>
            </w:tcBorders>
            <w:shd w:val="clear" w:color="auto" w:fill="auto"/>
          </w:tcPr>
          <w:p w14:paraId="2023AC40" w14:textId="77777777" w:rsidR="006178E7" w:rsidRPr="001C0CC4" w:rsidRDefault="006178E7" w:rsidP="00AA4D0B">
            <w:pPr>
              <w:pStyle w:val="TAH"/>
            </w:pPr>
            <w:r w:rsidRPr="001C0CC4">
              <w:t>Measurement bandwidth</w:t>
            </w:r>
          </w:p>
        </w:tc>
      </w:tr>
      <w:tr w:rsidR="006178E7" w:rsidRPr="001C0CC4" w14:paraId="5F0372C0" w14:textId="77777777" w:rsidTr="00AA4D0B">
        <w:trPr>
          <w:jc w:val="center"/>
        </w:trPr>
        <w:tc>
          <w:tcPr>
            <w:tcW w:w="2120" w:type="dxa"/>
            <w:tcBorders>
              <w:top w:val="nil"/>
            </w:tcBorders>
            <w:shd w:val="clear" w:color="auto" w:fill="auto"/>
          </w:tcPr>
          <w:p w14:paraId="271640ED" w14:textId="77777777" w:rsidR="006178E7" w:rsidRPr="001C0CC4" w:rsidRDefault="006178E7" w:rsidP="00AA4D0B">
            <w:pPr>
              <w:pStyle w:val="TAH"/>
            </w:pPr>
          </w:p>
        </w:tc>
        <w:tc>
          <w:tcPr>
            <w:tcW w:w="3686" w:type="dxa"/>
          </w:tcPr>
          <w:p w14:paraId="1BC58656" w14:textId="77777777" w:rsidR="006178E7" w:rsidRPr="001C0CC4" w:rsidRDefault="006178E7" w:rsidP="00AA4D0B">
            <w:pPr>
              <w:pStyle w:val="TAH"/>
              <w:rPr>
                <w:lang w:eastAsia="ja-JP"/>
              </w:rPr>
            </w:pPr>
            <w:r w:rsidRPr="001C0CC4">
              <w:t>5, 10, 15</w:t>
            </w:r>
            <w:r w:rsidRPr="001C0CC4">
              <w:rPr>
                <w:rFonts w:hint="eastAsia"/>
                <w:lang w:eastAsia="ja-JP"/>
              </w:rPr>
              <w:t>, 20</w:t>
            </w:r>
          </w:p>
        </w:tc>
        <w:tc>
          <w:tcPr>
            <w:tcW w:w="1701" w:type="dxa"/>
            <w:tcBorders>
              <w:top w:val="nil"/>
            </w:tcBorders>
            <w:shd w:val="clear" w:color="auto" w:fill="auto"/>
          </w:tcPr>
          <w:p w14:paraId="03BF5A9A" w14:textId="77777777" w:rsidR="006178E7" w:rsidRPr="001C0CC4" w:rsidRDefault="006178E7" w:rsidP="00AA4D0B">
            <w:pPr>
              <w:pStyle w:val="TAH"/>
            </w:pPr>
          </w:p>
        </w:tc>
      </w:tr>
      <w:tr w:rsidR="006178E7" w:rsidRPr="001C0CC4" w14:paraId="4D9A0407" w14:textId="77777777" w:rsidTr="00AA4D0B">
        <w:trPr>
          <w:jc w:val="center"/>
        </w:trPr>
        <w:tc>
          <w:tcPr>
            <w:tcW w:w="2120" w:type="dxa"/>
          </w:tcPr>
          <w:p w14:paraId="2256216B" w14:textId="77777777" w:rsidR="006178E7" w:rsidRPr="001C0CC4" w:rsidRDefault="006178E7" w:rsidP="00AA4D0B">
            <w:pPr>
              <w:pStyle w:val="TAC"/>
              <w:rPr>
                <w:lang w:eastAsia="ja-JP"/>
              </w:rPr>
            </w:pPr>
            <w:r w:rsidRPr="001C0CC4">
              <w:rPr>
                <w:rFonts w:hint="eastAsia"/>
                <w:lang w:eastAsia="ja-JP"/>
              </w:rPr>
              <w:t>1400</w:t>
            </w:r>
            <w:r w:rsidRPr="001C0CC4">
              <w:t xml:space="preserve"> ≤ f ≤ </w:t>
            </w:r>
            <w:r w:rsidRPr="001C0CC4">
              <w:rPr>
                <w:rFonts w:hint="eastAsia"/>
                <w:lang w:eastAsia="ja-JP"/>
              </w:rPr>
              <w:t>1427</w:t>
            </w:r>
          </w:p>
        </w:tc>
        <w:tc>
          <w:tcPr>
            <w:tcW w:w="3686" w:type="dxa"/>
          </w:tcPr>
          <w:p w14:paraId="5D4CCE66" w14:textId="77777777" w:rsidR="006178E7" w:rsidRPr="001C0CC4" w:rsidRDefault="006178E7" w:rsidP="00AA4D0B">
            <w:pPr>
              <w:pStyle w:val="TAC"/>
              <w:rPr>
                <w:lang w:eastAsia="ja-JP"/>
              </w:rPr>
            </w:pPr>
            <w:r w:rsidRPr="001C0CC4">
              <w:t>-</w:t>
            </w:r>
            <w:r w:rsidRPr="001C0CC4">
              <w:rPr>
                <w:rFonts w:hint="eastAsia"/>
                <w:lang w:eastAsia="ja-JP"/>
              </w:rPr>
              <w:t>32</w:t>
            </w:r>
          </w:p>
        </w:tc>
        <w:tc>
          <w:tcPr>
            <w:tcW w:w="1701" w:type="dxa"/>
          </w:tcPr>
          <w:p w14:paraId="669718A9" w14:textId="77777777" w:rsidR="006178E7" w:rsidRPr="001C0CC4" w:rsidRDefault="006178E7" w:rsidP="00AA4D0B">
            <w:pPr>
              <w:pStyle w:val="TAC"/>
            </w:pPr>
            <w:r w:rsidRPr="001C0CC4">
              <w:rPr>
                <w:rFonts w:hint="eastAsia"/>
                <w:lang w:eastAsia="ja-JP"/>
              </w:rPr>
              <w:t>27</w:t>
            </w:r>
            <w:r w:rsidRPr="001C0CC4">
              <w:rPr>
                <w:lang w:eastAsia="ja-JP"/>
              </w:rPr>
              <w:t xml:space="preserve"> </w:t>
            </w:r>
            <w:r w:rsidRPr="001C0CC4">
              <w:t>MHz</w:t>
            </w:r>
          </w:p>
        </w:tc>
      </w:tr>
      <w:tr w:rsidR="006178E7" w:rsidRPr="001C0CC4" w14:paraId="20B6D60C" w14:textId="77777777" w:rsidTr="00AA4D0B">
        <w:trPr>
          <w:jc w:val="center"/>
        </w:trPr>
        <w:tc>
          <w:tcPr>
            <w:tcW w:w="7507" w:type="dxa"/>
            <w:gridSpan w:val="3"/>
          </w:tcPr>
          <w:p w14:paraId="28996B51" w14:textId="77777777" w:rsidR="006178E7" w:rsidRPr="001C0CC4" w:rsidRDefault="006178E7" w:rsidP="00AA4D0B">
            <w:pPr>
              <w:pStyle w:val="TAN"/>
              <w:rPr>
                <w:rFonts w:cs="Arial"/>
                <w:lang w:eastAsia="ja-JP"/>
              </w:rPr>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 xml:space="preserve">configured as high as </w:t>
            </w:r>
            <w:proofErr w:type="gramStart"/>
            <w:r>
              <w:rPr>
                <w:lang w:eastAsia="ja-JP"/>
              </w:rPr>
              <w:t>possible but</w:t>
            </w:r>
            <w:proofErr w:type="gramEnd"/>
            <w:r>
              <w:rPr>
                <w:lang w:eastAsia="ja-JP"/>
              </w:rPr>
              <w:t xml:space="preserve"> no higher than</w:t>
            </w:r>
            <w:r w:rsidRPr="00835F44">
              <w:rPr>
                <w:lang w:val="en-US" w:eastAsia="ja-JP"/>
              </w:rPr>
              <w:t xml:space="preserve"> 15 </w:t>
            </w:r>
            <w:proofErr w:type="spellStart"/>
            <w:r w:rsidRPr="00835F44">
              <w:rPr>
                <w:lang w:val="en-US" w:eastAsia="ja-JP"/>
              </w:rPr>
              <w:t>dBm</w:t>
            </w:r>
            <w:proofErr w:type="spellEnd"/>
            <w:r w:rsidRPr="00835F44">
              <w:rPr>
                <w:lang w:val="en-US" w:eastAsia="ja-JP"/>
              </w:rPr>
              <w:t>.</w:t>
            </w:r>
          </w:p>
        </w:tc>
      </w:tr>
    </w:tbl>
    <w:p w14:paraId="213E591C" w14:textId="77777777" w:rsidR="006178E7" w:rsidRPr="001C0CC4" w:rsidRDefault="006178E7" w:rsidP="006178E7"/>
    <w:p w14:paraId="6FED5D56" w14:textId="77777777" w:rsidR="006178E7" w:rsidRPr="001C0CC4" w:rsidRDefault="006178E7" w:rsidP="006178E7">
      <w:pPr>
        <w:pStyle w:val="5"/>
      </w:pPr>
      <w:bookmarkStart w:id="148" w:name="_Toc21344376"/>
      <w:bookmarkStart w:id="149" w:name="_Toc29801862"/>
      <w:bookmarkStart w:id="150" w:name="_Toc29802286"/>
      <w:bookmarkStart w:id="151" w:name="_Toc29802911"/>
      <w:bookmarkStart w:id="152" w:name="_Toc37251419"/>
      <w:bookmarkStart w:id="153" w:name="_Toc45888299"/>
      <w:bookmarkStart w:id="154" w:name="_Toc45888898"/>
      <w:bookmarkStart w:id="155" w:name="_Toc59650225"/>
      <w:bookmarkStart w:id="156" w:name="_Toc61357495"/>
      <w:bookmarkStart w:id="157" w:name="_Toc61359269"/>
      <w:bookmarkStart w:id="158" w:name="_Toc67916208"/>
      <w:bookmarkStart w:id="159" w:name="_Toc75533752"/>
      <w:bookmarkStart w:id="160" w:name="_Toc75819638"/>
      <w:bookmarkStart w:id="161" w:name="_Toc76508482"/>
      <w:bookmarkStart w:id="162" w:name="_Toc76717432"/>
      <w:bookmarkStart w:id="163" w:name="_Toc83294074"/>
      <w:bookmarkStart w:id="164" w:name="_Toc84335113"/>
      <w:r w:rsidRPr="001C0CC4">
        <w:t>6.5.3.3.8</w:t>
      </w:r>
      <w:r w:rsidRPr="001C0CC4">
        <w:tab/>
        <w:t xml:space="preserve">Requirement for network </w:t>
      </w:r>
      <w:r>
        <w:t>signalling</w:t>
      </w:r>
      <w:r w:rsidRPr="001C0CC4">
        <w:t xml:space="preserve"> value "NS_39"</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022A81A" w14:textId="77777777" w:rsidR="006178E7" w:rsidRPr="001C0CC4" w:rsidRDefault="006178E7" w:rsidP="006178E7">
      <w:r w:rsidRPr="001C0CC4">
        <w:t>When "NS_39" is indicated in the cell, the power of any UE emission shall not exceed the levels specified in Table 6.5.3.3.8-1. This requirement also applies for the frequency ranges that are less than F</w:t>
      </w:r>
      <w:r w:rsidRPr="001C0CC4">
        <w:rPr>
          <w:vertAlign w:val="subscript"/>
        </w:rPr>
        <w:t>OOB</w:t>
      </w:r>
      <w:r w:rsidRPr="001C0CC4">
        <w:t xml:space="preserve"> (MHz) in Table 6.5.3.1-1 from the edge of the channel bandwidth.</w:t>
      </w:r>
    </w:p>
    <w:p w14:paraId="4C97AAA9" w14:textId="77777777" w:rsidR="006178E7" w:rsidRPr="001C0CC4" w:rsidRDefault="006178E7" w:rsidP="006178E7">
      <w:pPr>
        <w:pStyle w:val="TH"/>
      </w:pPr>
      <w:bookmarkStart w:id="165" w:name="_CRTable6_5_3_3_81"/>
      <w:r w:rsidRPr="001C0CC4">
        <w:lastRenderedPageBreak/>
        <w:t xml:space="preserve">Table </w:t>
      </w:r>
      <w:bookmarkEnd w:id="165"/>
      <w:r w:rsidRPr="001C0CC4">
        <w:t>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178E7" w:rsidRPr="001C0CC4" w14:paraId="2054EA0C" w14:textId="77777777" w:rsidTr="00AA4D0B">
        <w:trPr>
          <w:jc w:val="center"/>
        </w:trPr>
        <w:tc>
          <w:tcPr>
            <w:tcW w:w="2120" w:type="dxa"/>
            <w:tcBorders>
              <w:bottom w:val="nil"/>
            </w:tcBorders>
            <w:shd w:val="clear" w:color="auto" w:fill="auto"/>
          </w:tcPr>
          <w:p w14:paraId="717AFE98" w14:textId="440E38B1" w:rsidR="006178E7" w:rsidRPr="001C0CC4" w:rsidRDefault="006178E7" w:rsidP="00AA4D0B">
            <w:pPr>
              <w:pStyle w:val="TAH"/>
            </w:pPr>
            <w:r w:rsidRPr="001C0CC4">
              <w:t xml:space="preserve">Frequency </w:t>
            </w:r>
            <w:del w:id="166" w:author="ZTE-Ma Zhifeng" w:date="2024-05-06T10:13:00Z">
              <w:r w:rsidRPr="001C0CC4" w:rsidDel="00AA4D0B">
                <w:delText>band</w:delText>
              </w:r>
            </w:del>
            <w:ins w:id="167" w:author="ZTE-Ma Zhifeng" w:date="2024-05-06T10:13:00Z">
              <w:r w:rsidR="00AA4D0B">
                <w:t>range</w:t>
              </w:r>
            </w:ins>
          </w:p>
          <w:p w14:paraId="1685F659" w14:textId="77777777" w:rsidR="006178E7" w:rsidRPr="001C0CC4" w:rsidRDefault="006178E7" w:rsidP="00AA4D0B">
            <w:pPr>
              <w:pStyle w:val="TAH"/>
            </w:pPr>
            <w:r w:rsidRPr="001C0CC4">
              <w:t>(MHz)</w:t>
            </w:r>
          </w:p>
        </w:tc>
        <w:tc>
          <w:tcPr>
            <w:tcW w:w="3686" w:type="dxa"/>
          </w:tcPr>
          <w:p w14:paraId="2C4861D1" w14:textId="77777777" w:rsidR="006178E7" w:rsidRPr="001C0CC4" w:rsidRDefault="006178E7" w:rsidP="00AA4D0B">
            <w:pPr>
              <w:pStyle w:val="TAH"/>
            </w:pPr>
            <w:r w:rsidRPr="001C0CC4">
              <w:t xml:space="preserve">Channel bandwidth </w:t>
            </w:r>
            <w:r>
              <w:t xml:space="preserve">(MHz) </w:t>
            </w:r>
            <w:r w:rsidRPr="001C0CC4">
              <w:t>/</w:t>
            </w:r>
          </w:p>
          <w:p w14:paraId="6FDD4C37" w14:textId="77777777" w:rsidR="006178E7" w:rsidRPr="001C0CC4" w:rsidRDefault="006178E7" w:rsidP="00AA4D0B">
            <w:pPr>
              <w:pStyle w:val="TAH"/>
            </w:pPr>
            <w:r w:rsidRPr="001C0CC4">
              <w:t>Spectrum emission limit</w:t>
            </w:r>
          </w:p>
          <w:p w14:paraId="17C1CA27" w14:textId="77777777" w:rsidR="006178E7" w:rsidRPr="001C0CC4" w:rsidRDefault="006178E7" w:rsidP="00AA4D0B">
            <w:pPr>
              <w:pStyle w:val="TAH"/>
            </w:pPr>
            <w:r w:rsidRPr="001C0CC4">
              <w:t>(</w:t>
            </w:r>
            <w:proofErr w:type="spellStart"/>
            <w:r w:rsidRPr="001C0CC4">
              <w:t>dBm</w:t>
            </w:r>
            <w:proofErr w:type="spellEnd"/>
            <w:r w:rsidRPr="001C0CC4">
              <w:t>)</w:t>
            </w:r>
          </w:p>
        </w:tc>
        <w:tc>
          <w:tcPr>
            <w:tcW w:w="1701" w:type="dxa"/>
            <w:tcBorders>
              <w:bottom w:val="nil"/>
            </w:tcBorders>
            <w:shd w:val="clear" w:color="auto" w:fill="auto"/>
          </w:tcPr>
          <w:p w14:paraId="0074EA80" w14:textId="77777777" w:rsidR="006178E7" w:rsidRPr="001C0CC4" w:rsidRDefault="006178E7" w:rsidP="00AA4D0B">
            <w:pPr>
              <w:pStyle w:val="TAH"/>
            </w:pPr>
            <w:r w:rsidRPr="001C0CC4">
              <w:t>Measurement bandwidth</w:t>
            </w:r>
          </w:p>
        </w:tc>
      </w:tr>
      <w:tr w:rsidR="006178E7" w:rsidRPr="001C0CC4" w14:paraId="51BA16D7" w14:textId="77777777" w:rsidTr="00AA4D0B">
        <w:trPr>
          <w:jc w:val="center"/>
        </w:trPr>
        <w:tc>
          <w:tcPr>
            <w:tcW w:w="2120" w:type="dxa"/>
            <w:tcBorders>
              <w:top w:val="nil"/>
            </w:tcBorders>
            <w:shd w:val="clear" w:color="auto" w:fill="auto"/>
          </w:tcPr>
          <w:p w14:paraId="74A39504" w14:textId="77777777" w:rsidR="006178E7" w:rsidRPr="001C0CC4" w:rsidRDefault="006178E7" w:rsidP="00AA4D0B">
            <w:pPr>
              <w:pStyle w:val="TAH"/>
            </w:pPr>
          </w:p>
        </w:tc>
        <w:tc>
          <w:tcPr>
            <w:tcW w:w="3686" w:type="dxa"/>
          </w:tcPr>
          <w:p w14:paraId="4298AACF" w14:textId="77777777" w:rsidR="006178E7" w:rsidRPr="001C0CC4" w:rsidRDefault="006178E7" w:rsidP="00AA4D0B">
            <w:pPr>
              <w:pStyle w:val="TAH"/>
            </w:pPr>
            <w:r w:rsidRPr="001C0CC4">
              <w:t>5, 10, 15</w:t>
            </w:r>
            <w:r w:rsidRPr="001C0CC4">
              <w:rPr>
                <w:rFonts w:hint="eastAsia"/>
                <w:lang w:eastAsia="ja-JP"/>
              </w:rPr>
              <w:t>, 20</w:t>
            </w:r>
          </w:p>
        </w:tc>
        <w:tc>
          <w:tcPr>
            <w:tcW w:w="1701" w:type="dxa"/>
            <w:tcBorders>
              <w:top w:val="nil"/>
            </w:tcBorders>
            <w:shd w:val="clear" w:color="auto" w:fill="auto"/>
          </w:tcPr>
          <w:p w14:paraId="75DD9C17" w14:textId="77777777" w:rsidR="006178E7" w:rsidRPr="001C0CC4" w:rsidRDefault="006178E7" w:rsidP="00AA4D0B">
            <w:pPr>
              <w:pStyle w:val="TAH"/>
            </w:pPr>
          </w:p>
        </w:tc>
      </w:tr>
      <w:tr w:rsidR="006178E7" w:rsidRPr="001C0CC4" w14:paraId="1241E32F" w14:textId="77777777" w:rsidTr="00AA4D0B">
        <w:trPr>
          <w:jc w:val="center"/>
        </w:trPr>
        <w:tc>
          <w:tcPr>
            <w:tcW w:w="2120" w:type="dxa"/>
          </w:tcPr>
          <w:p w14:paraId="6B0B12F0" w14:textId="77777777" w:rsidR="006178E7" w:rsidRPr="001C0CC4" w:rsidRDefault="006178E7" w:rsidP="00AA4D0B">
            <w:pPr>
              <w:pStyle w:val="TAC"/>
              <w:rPr>
                <w:rFonts w:cs="Arial"/>
                <w:lang w:eastAsia="ja-JP"/>
              </w:rPr>
            </w:pPr>
            <w:r w:rsidRPr="001C0CC4">
              <w:rPr>
                <w:rFonts w:cs="Arial" w:hint="eastAsia"/>
                <w:lang w:eastAsia="ja-JP"/>
              </w:rPr>
              <w:t>1475</w:t>
            </w:r>
            <w:r w:rsidRPr="001C0CC4">
              <w:rPr>
                <w:rFonts w:cs="Arial"/>
              </w:rPr>
              <w:t xml:space="preserve"> ≤ f ≤ </w:t>
            </w:r>
            <w:r w:rsidRPr="001C0CC4">
              <w:rPr>
                <w:rFonts w:cs="Arial" w:hint="eastAsia"/>
                <w:lang w:eastAsia="ja-JP"/>
              </w:rPr>
              <w:t>1488</w:t>
            </w:r>
          </w:p>
        </w:tc>
        <w:tc>
          <w:tcPr>
            <w:tcW w:w="3686" w:type="dxa"/>
          </w:tcPr>
          <w:p w14:paraId="22E2836A" w14:textId="77777777" w:rsidR="006178E7" w:rsidRPr="001C0CC4" w:rsidRDefault="006178E7" w:rsidP="00AA4D0B">
            <w:pPr>
              <w:pStyle w:val="TAC"/>
              <w:rPr>
                <w:rFonts w:cs="Arial"/>
                <w:lang w:eastAsia="ja-JP"/>
              </w:rPr>
            </w:pPr>
            <w:r w:rsidRPr="001C0CC4">
              <w:rPr>
                <w:rFonts w:cs="Arial"/>
              </w:rPr>
              <w:t>-2</w:t>
            </w:r>
            <w:r w:rsidRPr="001C0CC4">
              <w:rPr>
                <w:rFonts w:cs="Arial" w:hint="eastAsia"/>
                <w:lang w:eastAsia="ja-JP"/>
              </w:rPr>
              <w:t>8</w:t>
            </w:r>
          </w:p>
        </w:tc>
        <w:tc>
          <w:tcPr>
            <w:tcW w:w="1701" w:type="dxa"/>
          </w:tcPr>
          <w:p w14:paraId="66D847A8" w14:textId="77777777" w:rsidR="006178E7" w:rsidRPr="001C0CC4" w:rsidRDefault="006178E7" w:rsidP="00AA4D0B">
            <w:pPr>
              <w:pStyle w:val="TAC"/>
              <w:rPr>
                <w:rFonts w:cs="Arial"/>
              </w:rPr>
            </w:pPr>
            <w:r w:rsidRPr="001C0CC4">
              <w:rPr>
                <w:rFonts w:cs="Arial" w:hint="eastAsia"/>
                <w:lang w:eastAsia="ja-JP"/>
              </w:rPr>
              <w:t>1</w:t>
            </w:r>
            <w:r w:rsidRPr="001C0CC4">
              <w:rPr>
                <w:rFonts w:cs="Arial"/>
                <w:lang w:eastAsia="ja-JP"/>
              </w:rPr>
              <w:t xml:space="preserve"> </w:t>
            </w:r>
            <w:r w:rsidRPr="001C0CC4">
              <w:rPr>
                <w:rFonts w:cs="Arial"/>
              </w:rPr>
              <w:t>MHz</w:t>
            </w:r>
          </w:p>
        </w:tc>
      </w:tr>
    </w:tbl>
    <w:p w14:paraId="04B52BD0" w14:textId="77777777" w:rsidR="006178E7" w:rsidRPr="001C0CC4" w:rsidRDefault="006178E7" w:rsidP="006178E7">
      <w:pPr>
        <w:rPr>
          <w:snapToGrid w:val="0"/>
        </w:rPr>
      </w:pPr>
    </w:p>
    <w:p w14:paraId="355E84B5" w14:textId="77777777" w:rsidR="006178E7" w:rsidRPr="001C0CC4" w:rsidRDefault="006178E7" w:rsidP="006178E7">
      <w:pPr>
        <w:pStyle w:val="5"/>
        <w:rPr>
          <w:snapToGrid w:val="0"/>
        </w:rPr>
      </w:pPr>
      <w:bookmarkStart w:id="168" w:name="_Toc21344377"/>
      <w:bookmarkStart w:id="169" w:name="_Toc29801863"/>
      <w:bookmarkStart w:id="170" w:name="_Toc29802287"/>
      <w:bookmarkStart w:id="171" w:name="_Toc29802912"/>
      <w:bookmarkStart w:id="172" w:name="_Toc37251420"/>
      <w:bookmarkStart w:id="173" w:name="_Toc45888300"/>
      <w:bookmarkStart w:id="174" w:name="_Toc45888899"/>
      <w:bookmarkStart w:id="175" w:name="_Toc59650226"/>
      <w:bookmarkStart w:id="176" w:name="_Toc61357496"/>
      <w:bookmarkStart w:id="177" w:name="_Toc61359270"/>
      <w:bookmarkStart w:id="178" w:name="_Toc67916209"/>
      <w:bookmarkStart w:id="179" w:name="_Toc75533753"/>
      <w:bookmarkStart w:id="180" w:name="_Toc75819639"/>
      <w:bookmarkStart w:id="181" w:name="_Toc76508483"/>
      <w:bookmarkStart w:id="182" w:name="_Toc76717433"/>
      <w:bookmarkStart w:id="183" w:name="_Toc83294075"/>
      <w:bookmarkStart w:id="184" w:name="_Toc84335114"/>
      <w:r w:rsidRPr="001C0CC4">
        <w:rPr>
          <w:snapToGrid w:val="0"/>
        </w:rPr>
        <w:t>6.5.3.3.9</w:t>
      </w:r>
      <w:r w:rsidRPr="001C0CC4">
        <w:rPr>
          <w:snapToGrid w:val="0"/>
        </w:rPr>
        <w:tab/>
        <w:t xml:space="preserve">Requirement for network </w:t>
      </w:r>
      <w:r>
        <w:rPr>
          <w:snapToGrid w:val="0"/>
        </w:rPr>
        <w:t>signalling</w:t>
      </w:r>
      <w:r w:rsidRPr="001C0CC4">
        <w:rPr>
          <w:snapToGrid w:val="0"/>
        </w:rPr>
        <w:t xml:space="preserve"> value </w:t>
      </w:r>
      <w:r w:rsidRPr="001C0CC4">
        <w:t>"</w:t>
      </w:r>
      <w:r w:rsidRPr="001C0CC4">
        <w:rPr>
          <w:snapToGrid w:val="0"/>
        </w:rPr>
        <w:t>NS_40"</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615EBCC" w14:textId="77777777" w:rsidR="006178E7" w:rsidRPr="001C0CC4" w:rsidRDefault="006178E7" w:rsidP="006178E7">
      <w:r w:rsidRPr="001C0CC4">
        <w:t>When "</w:t>
      </w:r>
      <w:r w:rsidRPr="001C0CC4">
        <w:rPr>
          <w:rFonts w:cs="v5.0.0"/>
        </w:rPr>
        <w:t>NS_40"</w:t>
      </w:r>
      <w:r w:rsidRPr="001C0CC4">
        <w:t xml:space="preserve"> is indicated in the cell, the power of any UE emission shall not exceed the levels specified in Table 6.5.3.3.9-1. This requirement also applies for the frequency ranges that are less than F</w:t>
      </w:r>
      <w:r w:rsidRPr="001C0CC4">
        <w:rPr>
          <w:vertAlign w:val="subscript"/>
        </w:rPr>
        <w:t>OOB</w:t>
      </w:r>
      <w:r w:rsidRPr="001C0CC4">
        <w:t xml:space="preserve"> (MHz) in Table 6.5.3.1-1 from the edge of the channel bandwidth.</w:t>
      </w:r>
    </w:p>
    <w:p w14:paraId="1203B4FF" w14:textId="77777777" w:rsidR="006178E7" w:rsidRPr="00835F44" w:rsidRDefault="006178E7" w:rsidP="006178E7">
      <w:pPr>
        <w:pStyle w:val="TH"/>
      </w:pPr>
      <w:bookmarkStart w:id="185" w:name="_CRTable6_5_3_3_91"/>
      <w:r w:rsidRPr="00835F44">
        <w:t xml:space="preserve">Table </w:t>
      </w:r>
      <w:bookmarkEnd w:id="185"/>
      <w:r w:rsidRPr="00835F44">
        <w:t>6.5.3.3.9-1: Additional requirements for NR channels assigned within 1427-14</w:t>
      </w:r>
      <w:r>
        <w:t>3</w:t>
      </w:r>
      <w:r w:rsidRPr="00835F44">
        <w:t xml:space="preserve">2MHz for </w:t>
      </w:r>
      <w:r w:rsidRPr="00835F4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6178E7" w:rsidRPr="001C0CC4" w14:paraId="7B6FE5DE" w14:textId="77777777" w:rsidTr="00AA4D0B">
        <w:trPr>
          <w:trHeight w:val="187"/>
          <w:jc w:val="center"/>
        </w:trPr>
        <w:tc>
          <w:tcPr>
            <w:tcW w:w="2551" w:type="dxa"/>
            <w:tcBorders>
              <w:bottom w:val="nil"/>
            </w:tcBorders>
            <w:shd w:val="clear" w:color="auto" w:fill="auto"/>
          </w:tcPr>
          <w:p w14:paraId="334363D8" w14:textId="40F2FE0C" w:rsidR="006178E7" w:rsidRPr="001C0CC4" w:rsidRDefault="006178E7" w:rsidP="00AA4D0B">
            <w:pPr>
              <w:pStyle w:val="TAH"/>
            </w:pPr>
            <w:r w:rsidRPr="001C0CC4">
              <w:t xml:space="preserve">Frequency </w:t>
            </w:r>
            <w:del w:id="186" w:author="ZTE-Ma Zhifeng" w:date="2024-05-06T10:13:00Z">
              <w:r w:rsidRPr="001C0CC4" w:rsidDel="00AA4D0B">
                <w:delText>band</w:delText>
              </w:r>
            </w:del>
            <w:ins w:id="187" w:author="ZTE-Ma Zhifeng" w:date="2024-05-06T10:13:00Z">
              <w:r w:rsidR="00AA4D0B">
                <w:t>range</w:t>
              </w:r>
            </w:ins>
          </w:p>
          <w:p w14:paraId="3B5A1AB4" w14:textId="77777777" w:rsidR="006178E7" w:rsidRPr="001C0CC4" w:rsidRDefault="006178E7" w:rsidP="00AA4D0B">
            <w:pPr>
              <w:pStyle w:val="TAH"/>
            </w:pPr>
            <w:r w:rsidRPr="001C0CC4">
              <w:t>(MHz)</w:t>
            </w:r>
          </w:p>
        </w:tc>
        <w:tc>
          <w:tcPr>
            <w:tcW w:w="3045" w:type="dxa"/>
          </w:tcPr>
          <w:p w14:paraId="0ABF3EF0" w14:textId="77777777" w:rsidR="006178E7" w:rsidRPr="001C0CC4" w:rsidRDefault="006178E7" w:rsidP="00AA4D0B">
            <w:pPr>
              <w:pStyle w:val="TAH"/>
            </w:pPr>
            <w:r w:rsidRPr="001C0CC4">
              <w:t xml:space="preserve">Channel bandwidth </w:t>
            </w:r>
            <w:r>
              <w:t xml:space="preserve">(MHz) </w:t>
            </w:r>
            <w:r w:rsidRPr="001C0CC4">
              <w:t>/</w:t>
            </w:r>
          </w:p>
          <w:p w14:paraId="65DE44F8" w14:textId="77777777" w:rsidR="006178E7" w:rsidRPr="001C0CC4" w:rsidRDefault="006178E7" w:rsidP="00AA4D0B">
            <w:pPr>
              <w:pStyle w:val="TAH"/>
            </w:pPr>
            <w:r w:rsidRPr="001C0CC4">
              <w:t>Spectrum emission limit</w:t>
            </w:r>
          </w:p>
          <w:p w14:paraId="1B08B863" w14:textId="77777777" w:rsidR="006178E7" w:rsidRPr="001C0CC4" w:rsidRDefault="006178E7" w:rsidP="00AA4D0B">
            <w:pPr>
              <w:pStyle w:val="TAH"/>
            </w:pPr>
            <w:r w:rsidRPr="001C0CC4">
              <w:t>(</w:t>
            </w:r>
            <w:proofErr w:type="spellStart"/>
            <w:r w:rsidRPr="001C0CC4">
              <w:t>dBm</w:t>
            </w:r>
            <w:proofErr w:type="spellEnd"/>
            <w:r w:rsidRPr="001C0CC4">
              <w:t>)</w:t>
            </w:r>
          </w:p>
        </w:tc>
        <w:tc>
          <w:tcPr>
            <w:tcW w:w="1701" w:type="dxa"/>
            <w:tcBorders>
              <w:bottom w:val="nil"/>
            </w:tcBorders>
            <w:shd w:val="clear" w:color="auto" w:fill="auto"/>
          </w:tcPr>
          <w:p w14:paraId="38965CB9" w14:textId="77777777" w:rsidR="006178E7" w:rsidRPr="001C0CC4" w:rsidRDefault="006178E7" w:rsidP="00AA4D0B">
            <w:pPr>
              <w:pStyle w:val="TAH"/>
            </w:pPr>
            <w:r w:rsidRPr="001C0CC4">
              <w:t>Measurement bandwidth</w:t>
            </w:r>
          </w:p>
        </w:tc>
      </w:tr>
      <w:tr w:rsidR="006178E7" w:rsidRPr="001C0CC4" w14:paraId="2753834C" w14:textId="77777777" w:rsidTr="00AA4D0B">
        <w:trPr>
          <w:trHeight w:val="187"/>
          <w:jc w:val="center"/>
        </w:trPr>
        <w:tc>
          <w:tcPr>
            <w:tcW w:w="2551" w:type="dxa"/>
            <w:tcBorders>
              <w:top w:val="nil"/>
            </w:tcBorders>
            <w:shd w:val="clear" w:color="auto" w:fill="auto"/>
          </w:tcPr>
          <w:p w14:paraId="0ED26C7D" w14:textId="77777777" w:rsidR="006178E7" w:rsidRPr="001C0CC4" w:rsidRDefault="006178E7" w:rsidP="00AA4D0B">
            <w:pPr>
              <w:pStyle w:val="TAC"/>
            </w:pPr>
          </w:p>
        </w:tc>
        <w:tc>
          <w:tcPr>
            <w:tcW w:w="3045" w:type="dxa"/>
          </w:tcPr>
          <w:p w14:paraId="3998AE2F" w14:textId="77777777" w:rsidR="006178E7" w:rsidRPr="001C0CC4" w:rsidRDefault="006178E7" w:rsidP="00AA4D0B">
            <w:pPr>
              <w:pStyle w:val="TAC"/>
            </w:pPr>
            <w:r w:rsidRPr="001C0CC4">
              <w:t>5</w:t>
            </w:r>
          </w:p>
        </w:tc>
        <w:tc>
          <w:tcPr>
            <w:tcW w:w="1701" w:type="dxa"/>
            <w:tcBorders>
              <w:top w:val="nil"/>
            </w:tcBorders>
            <w:shd w:val="clear" w:color="auto" w:fill="auto"/>
          </w:tcPr>
          <w:p w14:paraId="315F1273" w14:textId="77777777" w:rsidR="006178E7" w:rsidRPr="001C0CC4" w:rsidRDefault="006178E7" w:rsidP="00AA4D0B">
            <w:pPr>
              <w:pStyle w:val="TAC"/>
            </w:pPr>
          </w:p>
        </w:tc>
      </w:tr>
      <w:tr w:rsidR="006178E7" w:rsidRPr="001C0CC4" w14:paraId="2A142F36" w14:textId="77777777" w:rsidTr="00AA4D0B">
        <w:trPr>
          <w:jc w:val="center"/>
        </w:trPr>
        <w:tc>
          <w:tcPr>
            <w:tcW w:w="2551" w:type="dxa"/>
            <w:vAlign w:val="center"/>
          </w:tcPr>
          <w:p w14:paraId="49E0B2F5" w14:textId="77777777" w:rsidR="006178E7" w:rsidRPr="001C0CC4" w:rsidRDefault="006178E7" w:rsidP="00AA4D0B">
            <w:pPr>
              <w:pStyle w:val="TAC"/>
            </w:pPr>
            <w:r w:rsidRPr="001C0CC4">
              <w:t>1400</w:t>
            </w:r>
            <w:r w:rsidRPr="001C0CC4">
              <w:rPr>
                <w:rFonts w:hint="eastAsia"/>
              </w:rPr>
              <w:t xml:space="preserve"> </w:t>
            </w:r>
            <w:r w:rsidRPr="001C0CC4">
              <w:t>≤</w:t>
            </w:r>
            <w:r w:rsidRPr="001C0CC4">
              <w:rPr>
                <w:rFonts w:hint="eastAsia"/>
              </w:rPr>
              <w:t xml:space="preserve"> f</w:t>
            </w:r>
            <w:r w:rsidRPr="001C0CC4">
              <w:t xml:space="preserve"> ≤ 1427</w:t>
            </w:r>
          </w:p>
        </w:tc>
        <w:tc>
          <w:tcPr>
            <w:tcW w:w="3045" w:type="dxa"/>
            <w:vAlign w:val="center"/>
          </w:tcPr>
          <w:p w14:paraId="4C3E2B42" w14:textId="77777777" w:rsidR="006178E7" w:rsidRPr="001C0CC4" w:rsidRDefault="006178E7" w:rsidP="00AA4D0B">
            <w:pPr>
              <w:pStyle w:val="TAC"/>
            </w:pPr>
            <w:r w:rsidRPr="001C0CC4">
              <w:t>-32</w:t>
            </w:r>
          </w:p>
        </w:tc>
        <w:tc>
          <w:tcPr>
            <w:tcW w:w="1701" w:type="dxa"/>
            <w:vAlign w:val="center"/>
          </w:tcPr>
          <w:p w14:paraId="080E5D0B" w14:textId="77777777" w:rsidR="006178E7" w:rsidRPr="001C0CC4" w:rsidRDefault="006178E7" w:rsidP="00AA4D0B">
            <w:pPr>
              <w:pStyle w:val="TAC"/>
            </w:pPr>
            <w:r w:rsidRPr="001C0CC4">
              <w:t>27 MHz</w:t>
            </w:r>
          </w:p>
        </w:tc>
      </w:tr>
      <w:tr w:rsidR="006178E7" w:rsidRPr="001C0CC4" w14:paraId="0D20444B" w14:textId="77777777" w:rsidTr="00AA4D0B">
        <w:trPr>
          <w:jc w:val="center"/>
        </w:trPr>
        <w:tc>
          <w:tcPr>
            <w:tcW w:w="7297" w:type="dxa"/>
            <w:gridSpan w:val="3"/>
            <w:vAlign w:val="center"/>
          </w:tcPr>
          <w:p w14:paraId="6363F7A4" w14:textId="77777777" w:rsidR="006178E7" w:rsidRPr="001C0CC4" w:rsidRDefault="006178E7" w:rsidP="00AA4D0B">
            <w:pPr>
              <w:pStyle w:val="TAN"/>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 xml:space="preserve">configured as high as </w:t>
            </w:r>
            <w:proofErr w:type="gramStart"/>
            <w:r>
              <w:rPr>
                <w:lang w:eastAsia="ja-JP"/>
              </w:rPr>
              <w:t>possible but</w:t>
            </w:r>
            <w:proofErr w:type="gramEnd"/>
            <w:r>
              <w:rPr>
                <w:lang w:eastAsia="ja-JP"/>
              </w:rPr>
              <w:t xml:space="preserve"> no higher than</w:t>
            </w:r>
            <w:r w:rsidRPr="00835F44">
              <w:rPr>
                <w:lang w:val="en-US" w:eastAsia="ja-JP"/>
              </w:rPr>
              <w:t xml:space="preserve"> 15 </w:t>
            </w:r>
            <w:proofErr w:type="spellStart"/>
            <w:r w:rsidRPr="00835F44">
              <w:rPr>
                <w:lang w:val="en-US" w:eastAsia="ja-JP"/>
              </w:rPr>
              <w:t>dBm</w:t>
            </w:r>
            <w:proofErr w:type="spellEnd"/>
            <w:r w:rsidRPr="00835F44">
              <w:rPr>
                <w:lang w:val="en-US" w:eastAsia="ja-JP"/>
              </w:rPr>
              <w:t>.</w:t>
            </w:r>
          </w:p>
        </w:tc>
      </w:tr>
    </w:tbl>
    <w:p w14:paraId="29E8B26F" w14:textId="77777777" w:rsidR="006178E7" w:rsidRPr="001C0CC4" w:rsidRDefault="006178E7" w:rsidP="006178E7"/>
    <w:p w14:paraId="5F122736" w14:textId="77777777" w:rsidR="006178E7" w:rsidRPr="001C0CC4" w:rsidRDefault="006178E7" w:rsidP="006178E7">
      <w:pPr>
        <w:pStyle w:val="5"/>
      </w:pPr>
      <w:bookmarkStart w:id="188" w:name="_Toc21344378"/>
      <w:bookmarkStart w:id="189" w:name="_Toc29801864"/>
      <w:bookmarkStart w:id="190" w:name="_Toc29802288"/>
      <w:bookmarkStart w:id="191" w:name="_Toc29802913"/>
      <w:bookmarkStart w:id="192" w:name="_Toc37251421"/>
      <w:bookmarkStart w:id="193" w:name="_Toc45888301"/>
      <w:bookmarkStart w:id="194" w:name="_Toc45888900"/>
      <w:bookmarkStart w:id="195" w:name="_Toc59650227"/>
      <w:bookmarkStart w:id="196" w:name="_Toc61357497"/>
      <w:bookmarkStart w:id="197" w:name="_Toc61359271"/>
      <w:bookmarkStart w:id="198" w:name="_Toc67916210"/>
      <w:bookmarkStart w:id="199" w:name="_Toc75533754"/>
      <w:bookmarkStart w:id="200" w:name="_Toc75819640"/>
      <w:bookmarkStart w:id="201" w:name="_Toc76508484"/>
      <w:bookmarkStart w:id="202" w:name="_Toc76717434"/>
      <w:bookmarkStart w:id="203" w:name="_Toc83294076"/>
      <w:bookmarkStart w:id="204" w:name="_Toc84335115"/>
      <w:r w:rsidRPr="001C0CC4">
        <w:t>6.5.3.3.10</w:t>
      </w:r>
      <w:r w:rsidRPr="001C0CC4">
        <w:tab/>
        <w:t xml:space="preserve">Requirement for network </w:t>
      </w:r>
      <w:r>
        <w:t>signalling</w:t>
      </w:r>
      <w:r w:rsidRPr="001C0CC4">
        <w:t xml:space="preserve"> value "NS_41"</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677291E" w14:textId="77777777" w:rsidR="006178E7" w:rsidRPr="001C0CC4" w:rsidRDefault="006178E7" w:rsidP="006178E7">
      <w:r w:rsidRPr="001C0CC4">
        <w:t>When "</w:t>
      </w:r>
      <w:r w:rsidRPr="001C0CC4">
        <w:rPr>
          <w:rFonts w:cs="v5.0.0"/>
        </w:rPr>
        <w:t>NS_41"</w:t>
      </w:r>
      <w:r w:rsidRPr="001C0CC4">
        <w:t xml:space="preserve"> is indicated in the cell, the power of any UE emission shall not exceed the levels specified in Table 6.5.3.3.10-1. This requirement also applies for the frequency ranges that are less than F</w:t>
      </w:r>
      <w:r w:rsidRPr="001C0CC4">
        <w:rPr>
          <w:vertAlign w:val="subscript"/>
        </w:rPr>
        <w:t>OOB</w:t>
      </w:r>
      <w:r w:rsidRPr="001C0CC4">
        <w:t xml:space="preserve"> (MHz) in Table 6.5.3.1-1 from the edge of the channel bandwidth.</w:t>
      </w:r>
    </w:p>
    <w:p w14:paraId="34715052" w14:textId="77777777" w:rsidR="006178E7" w:rsidRPr="001C0CC4" w:rsidRDefault="006178E7" w:rsidP="006178E7">
      <w:pPr>
        <w:pStyle w:val="TH"/>
      </w:pPr>
      <w:bookmarkStart w:id="205" w:name="_CRTable6_5_3_3_101"/>
      <w:r w:rsidRPr="001C0CC4">
        <w:t xml:space="preserve">Table </w:t>
      </w:r>
      <w:bookmarkEnd w:id="205"/>
      <w:r w:rsidRPr="001C0CC4">
        <w:t>6.5.3.3.10-1: Additional requirements for NR channels assigned within 1432-1517 MHz for "NS_41"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6178E7" w:rsidRPr="001C0CC4" w14:paraId="7A97ED35" w14:textId="77777777" w:rsidTr="00AA4D0B">
        <w:trPr>
          <w:jc w:val="center"/>
        </w:trPr>
        <w:tc>
          <w:tcPr>
            <w:tcW w:w="2551" w:type="dxa"/>
            <w:tcBorders>
              <w:top w:val="single" w:sz="4" w:space="0" w:color="auto"/>
              <w:left w:val="single" w:sz="4" w:space="0" w:color="auto"/>
              <w:bottom w:val="nil"/>
              <w:right w:val="single" w:sz="4" w:space="0" w:color="auto"/>
            </w:tcBorders>
            <w:shd w:val="clear" w:color="auto" w:fill="auto"/>
            <w:hideMark/>
          </w:tcPr>
          <w:p w14:paraId="7A232D42" w14:textId="5DE4E00C" w:rsidR="006178E7" w:rsidRPr="001C0CC4" w:rsidRDefault="006178E7" w:rsidP="00AA4D0B">
            <w:pPr>
              <w:pStyle w:val="TAH"/>
            </w:pPr>
            <w:r w:rsidRPr="001C0CC4">
              <w:t xml:space="preserve">Frequency </w:t>
            </w:r>
            <w:del w:id="206" w:author="ZTE-Ma Zhifeng" w:date="2024-05-06T10:14:00Z">
              <w:r w:rsidRPr="001C0CC4" w:rsidDel="00AA4D0B">
                <w:delText>band</w:delText>
              </w:r>
            </w:del>
            <w:ins w:id="207" w:author="ZTE-Ma Zhifeng" w:date="2024-05-06T10:14:00Z">
              <w:r w:rsidR="00AA4D0B">
                <w:t>range</w:t>
              </w:r>
            </w:ins>
          </w:p>
          <w:p w14:paraId="328C2427" w14:textId="77777777" w:rsidR="006178E7" w:rsidRPr="001C0CC4" w:rsidRDefault="006178E7" w:rsidP="00AA4D0B">
            <w:pPr>
              <w:pStyle w:val="TAH"/>
            </w:pPr>
            <w:r w:rsidRPr="001C0CC4">
              <w:t>(MHz)</w:t>
            </w:r>
          </w:p>
        </w:tc>
        <w:tc>
          <w:tcPr>
            <w:tcW w:w="3045" w:type="dxa"/>
            <w:tcBorders>
              <w:top w:val="single" w:sz="4" w:space="0" w:color="auto"/>
              <w:left w:val="single" w:sz="4" w:space="0" w:color="auto"/>
              <w:bottom w:val="single" w:sz="4" w:space="0" w:color="auto"/>
              <w:right w:val="single" w:sz="4" w:space="0" w:color="auto"/>
            </w:tcBorders>
            <w:hideMark/>
          </w:tcPr>
          <w:p w14:paraId="4553CAA7" w14:textId="77777777" w:rsidR="006178E7" w:rsidRPr="001C0CC4" w:rsidRDefault="006178E7" w:rsidP="00AA4D0B">
            <w:pPr>
              <w:pStyle w:val="TAH"/>
            </w:pPr>
            <w:r w:rsidRPr="001C0CC4">
              <w:t xml:space="preserve">Channel bandwidth </w:t>
            </w:r>
            <w:r>
              <w:t xml:space="preserve">(MHz) </w:t>
            </w:r>
            <w:r w:rsidRPr="001C0CC4">
              <w:t>/</w:t>
            </w:r>
          </w:p>
          <w:p w14:paraId="3A924461" w14:textId="77777777" w:rsidR="006178E7" w:rsidRPr="001C0CC4" w:rsidRDefault="006178E7" w:rsidP="00AA4D0B">
            <w:pPr>
              <w:pStyle w:val="TAH"/>
            </w:pPr>
            <w:r w:rsidRPr="001C0CC4">
              <w:t>Spectrum emission limit</w:t>
            </w:r>
          </w:p>
          <w:p w14:paraId="185623AB" w14:textId="77777777" w:rsidR="006178E7" w:rsidRPr="001C0CC4" w:rsidRDefault="006178E7" w:rsidP="00AA4D0B">
            <w:pPr>
              <w:pStyle w:val="TAH"/>
            </w:pPr>
            <w:r w:rsidRPr="001C0CC4">
              <w:t>(</w:t>
            </w:r>
            <w:proofErr w:type="spellStart"/>
            <w:r w:rsidRPr="001C0CC4">
              <w:t>dBm</w:t>
            </w:r>
            <w:proofErr w:type="spellEnd"/>
            <w:r w:rsidRPr="001C0CC4">
              <w:t>)</w:t>
            </w:r>
          </w:p>
        </w:tc>
        <w:tc>
          <w:tcPr>
            <w:tcW w:w="1701" w:type="dxa"/>
            <w:tcBorders>
              <w:top w:val="single" w:sz="4" w:space="0" w:color="auto"/>
              <w:left w:val="single" w:sz="4" w:space="0" w:color="auto"/>
              <w:bottom w:val="nil"/>
              <w:right w:val="single" w:sz="4" w:space="0" w:color="auto"/>
            </w:tcBorders>
            <w:shd w:val="clear" w:color="auto" w:fill="auto"/>
            <w:hideMark/>
          </w:tcPr>
          <w:p w14:paraId="3BA31636" w14:textId="77777777" w:rsidR="006178E7" w:rsidRPr="001C0CC4" w:rsidRDefault="006178E7" w:rsidP="00AA4D0B">
            <w:pPr>
              <w:pStyle w:val="TAH"/>
            </w:pPr>
            <w:r w:rsidRPr="001C0CC4">
              <w:t>Measurement bandwidth</w:t>
            </w:r>
          </w:p>
        </w:tc>
      </w:tr>
      <w:tr w:rsidR="006178E7" w:rsidRPr="001C0CC4" w14:paraId="31FDA326" w14:textId="77777777" w:rsidTr="00AA4D0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3F10F" w14:textId="77777777" w:rsidR="006178E7" w:rsidRPr="001C0CC4" w:rsidRDefault="006178E7" w:rsidP="00AA4D0B">
            <w:pPr>
              <w:pStyle w:val="TAH"/>
            </w:pPr>
          </w:p>
        </w:tc>
        <w:tc>
          <w:tcPr>
            <w:tcW w:w="3045" w:type="dxa"/>
            <w:tcBorders>
              <w:top w:val="single" w:sz="4" w:space="0" w:color="auto"/>
              <w:left w:val="single" w:sz="4" w:space="0" w:color="auto"/>
              <w:bottom w:val="single" w:sz="4" w:space="0" w:color="auto"/>
              <w:right w:val="single" w:sz="4" w:space="0" w:color="auto"/>
            </w:tcBorders>
            <w:hideMark/>
          </w:tcPr>
          <w:p w14:paraId="47F38804" w14:textId="77777777" w:rsidR="006178E7" w:rsidRPr="001C0CC4" w:rsidRDefault="006178E7" w:rsidP="00AA4D0B">
            <w:pPr>
              <w:pStyle w:val="TAH"/>
              <w:rPr>
                <w:rFonts w:cs="Arial"/>
              </w:rPr>
            </w:pPr>
            <w:r w:rsidRPr="001C0CC4">
              <w:rPr>
                <w:rFonts w:cs="Arial"/>
              </w:rPr>
              <w:t>5, 10, 15, 20, 40, 50, 60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B5EACD" w14:textId="77777777" w:rsidR="006178E7" w:rsidRPr="001C0CC4" w:rsidRDefault="006178E7" w:rsidP="00AA4D0B">
            <w:pPr>
              <w:pStyle w:val="TAH"/>
            </w:pPr>
          </w:p>
        </w:tc>
      </w:tr>
      <w:tr w:rsidR="006178E7" w:rsidRPr="001C0CC4" w14:paraId="496D2712" w14:textId="77777777" w:rsidTr="00AA4D0B">
        <w:trPr>
          <w:jc w:val="center"/>
        </w:trPr>
        <w:tc>
          <w:tcPr>
            <w:tcW w:w="2551" w:type="dxa"/>
            <w:tcBorders>
              <w:top w:val="single" w:sz="4" w:space="0" w:color="auto"/>
              <w:left w:val="single" w:sz="4" w:space="0" w:color="auto"/>
              <w:bottom w:val="single" w:sz="4" w:space="0" w:color="auto"/>
              <w:right w:val="single" w:sz="4" w:space="0" w:color="auto"/>
            </w:tcBorders>
            <w:hideMark/>
          </w:tcPr>
          <w:p w14:paraId="6A68B920" w14:textId="77777777" w:rsidR="006178E7" w:rsidRPr="001C0CC4" w:rsidRDefault="006178E7" w:rsidP="00AA4D0B">
            <w:pPr>
              <w:pStyle w:val="TAC"/>
            </w:pPr>
            <w:r w:rsidRPr="001C0CC4">
              <w:t xml:space="preserve">1400 </w:t>
            </w:r>
            <w:r w:rsidRPr="001C0CC4">
              <w:rPr>
                <w:rFonts w:cs="Arial"/>
              </w:rPr>
              <w:t>≤</w:t>
            </w:r>
            <w:r w:rsidRPr="001C0CC4">
              <w:t xml:space="preserve"> f</w:t>
            </w:r>
            <w:r w:rsidRPr="001C0CC4">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hideMark/>
          </w:tcPr>
          <w:p w14:paraId="4E92F609" w14:textId="77777777" w:rsidR="006178E7" w:rsidRPr="001C0CC4" w:rsidRDefault="006178E7" w:rsidP="00AA4D0B">
            <w:pPr>
              <w:pStyle w:val="TAC"/>
            </w:pPr>
            <w:r w:rsidRPr="001C0CC4">
              <w:t>-32</w:t>
            </w:r>
          </w:p>
        </w:tc>
        <w:tc>
          <w:tcPr>
            <w:tcW w:w="1701" w:type="dxa"/>
            <w:tcBorders>
              <w:top w:val="single" w:sz="4" w:space="0" w:color="auto"/>
              <w:left w:val="single" w:sz="4" w:space="0" w:color="auto"/>
              <w:bottom w:val="single" w:sz="4" w:space="0" w:color="auto"/>
              <w:right w:val="single" w:sz="4" w:space="0" w:color="auto"/>
            </w:tcBorders>
            <w:hideMark/>
          </w:tcPr>
          <w:p w14:paraId="76F5A94F" w14:textId="77777777" w:rsidR="006178E7" w:rsidRPr="001C0CC4" w:rsidRDefault="006178E7" w:rsidP="00AA4D0B">
            <w:pPr>
              <w:pStyle w:val="TAC"/>
            </w:pPr>
            <w:r w:rsidRPr="001C0CC4">
              <w:t>27 MHz</w:t>
            </w:r>
          </w:p>
        </w:tc>
      </w:tr>
      <w:tr w:rsidR="006178E7" w:rsidRPr="001C0CC4" w14:paraId="15B70284" w14:textId="77777777" w:rsidTr="00AA4D0B">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B80C29D" w14:textId="77777777" w:rsidR="006178E7" w:rsidRPr="001C0CC4" w:rsidRDefault="006178E7" w:rsidP="00AA4D0B">
            <w:pPr>
              <w:pStyle w:val="TAN"/>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 xml:space="preserve">configured as high as </w:t>
            </w:r>
            <w:proofErr w:type="gramStart"/>
            <w:r>
              <w:rPr>
                <w:lang w:eastAsia="ja-JP"/>
              </w:rPr>
              <w:t>possible but</w:t>
            </w:r>
            <w:proofErr w:type="gramEnd"/>
            <w:r>
              <w:rPr>
                <w:lang w:eastAsia="ja-JP"/>
              </w:rPr>
              <w:t xml:space="preserve"> no higher than</w:t>
            </w:r>
            <w:r w:rsidRPr="00835F44">
              <w:rPr>
                <w:lang w:val="en-US" w:eastAsia="ja-JP"/>
              </w:rPr>
              <w:t xml:space="preserve"> 15 </w:t>
            </w:r>
            <w:proofErr w:type="spellStart"/>
            <w:r w:rsidRPr="00835F44">
              <w:rPr>
                <w:lang w:val="en-US" w:eastAsia="ja-JP"/>
              </w:rPr>
              <w:t>dBm</w:t>
            </w:r>
            <w:proofErr w:type="spellEnd"/>
            <w:r w:rsidRPr="00835F44">
              <w:rPr>
                <w:lang w:val="en-US" w:eastAsia="ja-JP"/>
              </w:rPr>
              <w:t>.</w:t>
            </w:r>
          </w:p>
        </w:tc>
      </w:tr>
    </w:tbl>
    <w:p w14:paraId="28E830A3" w14:textId="77777777" w:rsidR="006178E7" w:rsidRPr="001C0CC4" w:rsidRDefault="006178E7" w:rsidP="006178E7"/>
    <w:p w14:paraId="6E9E96E8" w14:textId="77777777" w:rsidR="006178E7" w:rsidRPr="001C0CC4" w:rsidRDefault="006178E7" w:rsidP="006178E7">
      <w:pPr>
        <w:pStyle w:val="5"/>
        <w:rPr>
          <w:snapToGrid w:val="0"/>
        </w:rPr>
      </w:pPr>
      <w:bookmarkStart w:id="208" w:name="_Toc21344379"/>
      <w:bookmarkStart w:id="209" w:name="_Toc29801865"/>
      <w:bookmarkStart w:id="210" w:name="_Toc29802289"/>
      <w:bookmarkStart w:id="211" w:name="_Toc29802914"/>
      <w:bookmarkStart w:id="212" w:name="_Toc37251422"/>
      <w:bookmarkStart w:id="213" w:name="_Toc45888302"/>
      <w:bookmarkStart w:id="214" w:name="_Toc45888901"/>
      <w:bookmarkStart w:id="215" w:name="_Toc59650228"/>
      <w:bookmarkStart w:id="216" w:name="_Toc61357498"/>
      <w:bookmarkStart w:id="217" w:name="_Toc61359272"/>
      <w:bookmarkStart w:id="218" w:name="_Toc67916211"/>
      <w:bookmarkStart w:id="219" w:name="_Toc75533755"/>
      <w:bookmarkStart w:id="220" w:name="_Toc75819641"/>
      <w:bookmarkStart w:id="221" w:name="_Toc76508485"/>
      <w:bookmarkStart w:id="222" w:name="_Toc76717435"/>
      <w:bookmarkStart w:id="223" w:name="_Toc83294077"/>
      <w:bookmarkStart w:id="224" w:name="_Toc84335116"/>
      <w:r w:rsidRPr="001C0CC4">
        <w:rPr>
          <w:snapToGrid w:val="0"/>
        </w:rPr>
        <w:t>6.5.3.3.11</w:t>
      </w:r>
      <w:r w:rsidRPr="001C0CC4">
        <w:rPr>
          <w:snapToGrid w:val="0"/>
        </w:rPr>
        <w:tab/>
        <w:t xml:space="preserve">Requirement for network </w:t>
      </w:r>
      <w:r>
        <w:rPr>
          <w:snapToGrid w:val="0"/>
        </w:rPr>
        <w:t>signalling</w:t>
      </w:r>
      <w:r w:rsidRPr="001C0CC4">
        <w:rPr>
          <w:snapToGrid w:val="0"/>
        </w:rPr>
        <w:t xml:space="preserve"> value "NS_42"</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5103D3D" w14:textId="77777777" w:rsidR="006178E7" w:rsidRPr="001C0CC4" w:rsidRDefault="006178E7" w:rsidP="006178E7">
      <w:r w:rsidRPr="001C0CC4">
        <w:t>When "</w:t>
      </w:r>
      <w:r w:rsidRPr="001C0CC4">
        <w:rPr>
          <w:rFonts w:cs="v5.0.0"/>
        </w:rPr>
        <w:t>NS_42"</w:t>
      </w:r>
      <w:r w:rsidRPr="001C0CC4">
        <w:t xml:space="preserve"> is indicated in the cell, the power of any UE emission shall not exceed the levels specified in Table 6.5.3.3.11-1. This requirement also applies for the frequency ranges that are less than F</w:t>
      </w:r>
      <w:r w:rsidRPr="001C0CC4">
        <w:rPr>
          <w:vertAlign w:val="subscript"/>
        </w:rPr>
        <w:t>OOB</w:t>
      </w:r>
      <w:r w:rsidRPr="001C0CC4">
        <w:t xml:space="preserve"> (MHz) in Table 6.5.3.1-1 from the edge of the channel bandwidth.</w:t>
      </w:r>
    </w:p>
    <w:p w14:paraId="6B0A29D8" w14:textId="77777777" w:rsidR="006178E7" w:rsidRPr="001C0CC4" w:rsidRDefault="006178E7" w:rsidP="006178E7">
      <w:pPr>
        <w:pStyle w:val="TH"/>
      </w:pPr>
      <w:bookmarkStart w:id="225" w:name="_CRTable6_5_3_3_111"/>
      <w:r w:rsidRPr="001C0CC4">
        <w:t xml:space="preserve">Table </w:t>
      </w:r>
      <w:bookmarkEnd w:id="225"/>
      <w:r w:rsidRPr="001C0CC4">
        <w:t xml:space="preserve">6.5.3.3.11-1: Additional requirements for NR channels assigned within 1432-1517 MHz for </w:t>
      </w:r>
      <w:r w:rsidRPr="001C0CC4">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6178E7" w:rsidRPr="001C0CC4" w14:paraId="4B529681" w14:textId="77777777" w:rsidTr="00AA4D0B">
        <w:trPr>
          <w:jc w:val="center"/>
        </w:trPr>
        <w:tc>
          <w:tcPr>
            <w:tcW w:w="2551" w:type="dxa"/>
            <w:tcBorders>
              <w:top w:val="single" w:sz="4" w:space="0" w:color="auto"/>
              <w:left w:val="single" w:sz="4" w:space="0" w:color="auto"/>
              <w:bottom w:val="nil"/>
              <w:right w:val="single" w:sz="4" w:space="0" w:color="auto"/>
            </w:tcBorders>
            <w:shd w:val="clear" w:color="auto" w:fill="auto"/>
            <w:hideMark/>
          </w:tcPr>
          <w:p w14:paraId="7FF437C1" w14:textId="3C9EBB5C" w:rsidR="006178E7" w:rsidRPr="001C0CC4" w:rsidRDefault="006178E7" w:rsidP="00AA4D0B">
            <w:pPr>
              <w:pStyle w:val="TAH"/>
            </w:pPr>
            <w:r w:rsidRPr="001C0CC4">
              <w:t xml:space="preserve">Frequency </w:t>
            </w:r>
            <w:del w:id="226" w:author="ZTE-Ma Zhifeng" w:date="2024-05-06T10:14:00Z">
              <w:r w:rsidRPr="001C0CC4" w:rsidDel="00AA4D0B">
                <w:delText>band</w:delText>
              </w:r>
            </w:del>
            <w:ins w:id="227" w:author="ZTE-Ma Zhifeng" w:date="2024-05-06T10:14:00Z">
              <w:r w:rsidR="00AA4D0B">
                <w:t>range</w:t>
              </w:r>
            </w:ins>
          </w:p>
          <w:p w14:paraId="570BE3B8" w14:textId="77777777" w:rsidR="006178E7" w:rsidRPr="001C0CC4" w:rsidRDefault="006178E7" w:rsidP="00AA4D0B">
            <w:pPr>
              <w:pStyle w:val="TAH"/>
            </w:pPr>
            <w:r w:rsidRPr="001C0CC4">
              <w:t>(MHz)</w:t>
            </w:r>
          </w:p>
        </w:tc>
        <w:tc>
          <w:tcPr>
            <w:tcW w:w="3045" w:type="dxa"/>
            <w:tcBorders>
              <w:top w:val="single" w:sz="4" w:space="0" w:color="auto"/>
              <w:left w:val="single" w:sz="4" w:space="0" w:color="auto"/>
              <w:bottom w:val="single" w:sz="4" w:space="0" w:color="auto"/>
              <w:right w:val="single" w:sz="4" w:space="0" w:color="auto"/>
            </w:tcBorders>
            <w:hideMark/>
          </w:tcPr>
          <w:p w14:paraId="7E2BE660" w14:textId="77777777" w:rsidR="006178E7" w:rsidRPr="001C0CC4" w:rsidRDefault="006178E7" w:rsidP="00AA4D0B">
            <w:pPr>
              <w:pStyle w:val="TAH"/>
            </w:pPr>
            <w:r w:rsidRPr="001C0CC4">
              <w:t xml:space="preserve">Channel bandwidth </w:t>
            </w:r>
            <w:r>
              <w:t xml:space="preserve">(MHz) </w:t>
            </w:r>
            <w:r w:rsidRPr="001C0CC4">
              <w:t>/</w:t>
            </w:r>
          </w:p>
          <w:p w14:paraId="7531FD96" w14:textId="77777777" w:rsidR="006178E7" w:rsidRPr="001C0CC4" w:rsidRDefault="006178E7" w:rsidP="00AA4D0B">
            <w:pPr>
              <w:pStyle w:val="TAH"/>
            </w:pPr>
            <w:r w:rsidRPr="001C0CC4">
              <w:t>Spectrum emission limit</w:t>
            </w:r>
          </w:p>
          <w:p w14:paraId="19DA687E" w14:textId="77777777" w:rsidR="006178E7" w:rsidRPr="001C0CC4" w:rsidRDefault="006178E7" w:rsidP="00AA4D0B">
            <w:pPr>
              <w:pStyle w:val="TAH"/>
            </w:pPr>
            <w:r w:rsidRPr="001C0CC4">
              <w:t>(</w:t>
            </w:r>
            <w:proofErr w:type="spellStart"/>
            <w:r w:rsidRPr="001C0CC4">
              <w:t>dBm</w:t>
            </w:r>
            <w:proofErr w:type="spellEnd"/>
            <w:r w:rsidRPr="001C0CC4">
              <w:t>)</w:t>
            </w:r>
          </w:p>
        </w:tc>
        <w:tc>
          <w:tcPr>
            <w:tcW w:w="1701" w:type="dxa"/>
            <w:tcBorders>
              <w:top w:val="single" w:sz="4" w:space="0" w:color="auto"/>
              <w:left w:val="single" w:sz="4" w:space="0" w:color="auto"/>
              <w:bottom w:val="nil"/>
              <w:right w:val="single" w:sz="4" w:space="0" w:color="auto"/>
            </w:tcBorders>
            <w:shd w:val="clear" w:color="auto" w:fill="auto"/>
            <w:hideMark/>
          </w:tcPr>
          <w:p w14:paraId="6AE76D22" w14:textId="77777777" w:rsidR="006178E7" w:rsidRPr="001C0CC4" w:rsidRDefault="006178E7" w:rsidP="00AA4D0B">
            <w:pPr>
              <w:pStyle w:val="TAH"/>
            </w:pPr>
            <w:r w:rsidRPr="001C0CC4">
              <w:t>Measurement bandwidth</w:t>
            </w:r>
          </w:p>
        </w:tc>
      </w:tr>
      <w:tr w:rsidR="006178E7" w:rsidRPr="001C0CC4" w14:paraId="5AD051D3" w14:textId="77777777" w:rsidTr="00AA4D0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A64B518" w14:textId="77777777" w:rsidR="006178E7" w:rsidRPr="001C0CC4" w:rsidRDefault="006178E7" w:rsidP="00AA4D0B">
            <w:pPr>
              <w:pStyle w:val="TAH"/>
            </w:pPr>
          </w:p>
        </w:tc>
        <w:tc>
          <w:tcPr>
            <w:tcW w:w="3045" w:type="dxa"/>
            <w:tcBorders>
              <w:top w:val="single" w:sz="4" w:space="0" w:color="auto"/>
              <w:left w:val="single" w:sz="4" w:space="0" w:color="auto"/>
              <w:bottom w:val="single" w:sz="4" w:space="0" w:color="auto"/>
              <w:right w:val="single" w:sz="4" w:space="0" w:color="auto"/>
            </w:tcBorders>
            <w:hideMark/>
          </w:tcPr>
          <w:p w14:paraId="44843894" w14:textId="77777777" w:rsidR="006178E7" w:rsidRPr="001C0CC4" w:rsidRDefault="006178E7" w:rsidP="00AA4D0B">
            <w:pPr>
              <w:pStyle w:val="TAH"/>
              <w:rPr>
                <w:rFonts w:cs="Arial"/>
              </w:rPr>
            </w:pPr>
            <w:r w:rsidRPr="001C0CC4">
              <w:rPr>
                <w:rFonts w:cs="Arial"/>
              </w:rPr>
              <w:t>5, 10, 15, 20, 40, 50, 60  MHz</w:t>
            </w:r>
          </w:p>
        </w:tc>
        <w:tc>
          <w:tcPr>
            <w:tcW w:w="0" w:type="auto"/>
            <w:tcBorders>
              <w:top w:val="nil"/>
              <w:left w:val="single" w:sz="4" w:space="0" w:color="auto"/>
              <w:bottom w:val="single" w:sz="4" w:space="0" w:color="auto"/>
              <w:right w:val="single" w:sz="4" w:space="0" w:color="auto"/>
            </w:tcBorders>
            <w:shd w:val="clear" w:color="auto" w:fill="auto"/>
            <w:hideMark/>
          </w:tcPr>
          <w:p w14:paraId="1F7B5DF5" w14:textId="77777777" w:rsidR="006178E7" w:rsidRPr="001C0CC4" w:rsidRDefault="006178E7" w:rsidP="00AA4D0B">
            <w:pPr>
              <w:pStyle w:val="TAH"/>
            </w:pPr>
          </w:p>
        </w:tc>
      </w:tr>
      <w:tr w:rsidR="006178E7" w:rsidRPr="001C0CC4" w14:paraId="3A598B8F" w14:textId="77777777" w:rsidTr="00AA4D0B">
        <w:trPr>
          <w:jc w:val="center"/>
        </w:trPr>
        <w:tc>
          <w:tcPr>
            <w:tcW w:w="2551" w:type="dxa"/>
            <w:tcBorders>
              <w:top w:val="single" w:sz="4" w:space="0" w:color="auto"/>
              <w:left w:val="single" w:sz="4" w:space="0" w:color="auto"/>
              <w:bottom w:val="single" w:sz="4" w:space="0" w:color="auto"/>
              <w:right w:val="single" w:sz="4" w:space="0" w:color="auto"/>
            </w:tcBorders>
            <w:hideMark/>
          </w:tcPr>
          <w:p w14:paraId="04DFF2FB" w14:textId="77777777" w:rsidR="006178E7" w:rsidRPr="001C0CC4" w:rsidRDefault="006178E7" w:rsidP="00AA4D0B">
            <w:pPr>
              <w:pStyle w:val="TAC"/>
            </w:pPr>
            <w:r w:rsidRPr="001C0CC4">
              <w:t xml:space="preserve">1518 </w:t>
            </w:r>
            <w:r w:rsidRPr="001C0CC4">
              <w:rPr>
                <w:rFonts w:cs="Arial"/>
              </w:rPr>
              <w:t>≤</w:t>
            </w:r>
            <w:r w:rsidRPr="001C0CC4">
              <w:t xml:space="preserve"> f</w:t>
            </w:r>
            <w:r w:rsidRPr="001C0CC4">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hideMark/>
          </w:tcPr>
          <w:p w14:paraId="1E794D2B" w14:textId="77777777" w:rsidR="006178E7" w:rsidRPr="001C0CC4" w:rsidRDefault="006178E7" w:rsidP="00AA4D0B">
            <w:pPr>
              <w:pStyle w:val="TAC"/>
            </w:pPr>
            <w:r w:rsidRPr="001C0CC4">
              <w:t>-0.8</w:t>
            </w:r>
          </w:p>
        </w:tc>
        <w:tc>
          <w:tcPr>
            <w:tcW w:w="1701" w:type="dxa"/>
            <w:tcBorders>
              <w:top w:val="single" w:sz="4" w:space="0" w:color="auto"/>
              <w:left w:val="single" w:sz="4" w:space="0" w:color="auto"/>
              <w:bottom w:val="single" w:sz="4" w:space="0" w:color="auto"/>
              <w:right w:val="single" w:sz="4" w:space="0" w:color="auto"/>
            </w:tcBorders>
            <w:hideMark/>
          </w:tcPr>
          <w:p w14:paraId="2E923720" w14:textId="77777777" w:rsidR="006178E7" w:rsidRPr="001C0CC4" w:rsidRDefault="006178E7" w:rsidP="00AA4D0B">
            <w:pPr>
              <w:pStyle w:val="TAC"/>
            </w:pPr>
            <w:r w:rsidRPr="001C0CC4">
              <w:t>1 MHz</w:t>
            </w:r>
          </w:p>
        </w:tc>
      </w:tr>
      <w:tr w:rsidR="006178E7" w:rsidRPr="001C0CC4" w14:paraId="0C2578E7" w14:textId="77777777" w:rsidTr="00AA4D0B">
        <w:trPr>
          <w:jc w:val="center"/>
        </w:trPr>
        <w:tc>
          <w:tcPr>
            <w:tcW w:w="2551" w:type="dxa"/>
            <w:tcBorders>
              <w:top w:val="single" w:sz="4" w:space="0" w:color="auto"/>
              <w:left w:val="single" w:sz="4" w:space="0" w:color="auto"/>
              <w:bottom w:val="single" w:sz="4" w:space="0" w:color="auto"/>
              <w:right w:val="single" w:sz="4" w:space="0" w:color="auto"/>
            </w:tcBorders>
            <w:hideMark/>
          </w:tcPr>
          <w:p w14:paraId="184BCAFD" w14:textId="77777777" w:rsidR="006178E7" w:rsidRPr="001C0CC4" w:rsidRDefault="006178E7" w:rsidP="00AA4D0B">
            <w:pPr>
              <w:pStyle w:val="TAC"/>
            </w:pPr>
            <w:r w:rsidRPr="001C0CC4">
              <w:t xml:space="preserve">1520 </w:t>
            </w:r>
            <w:r w:rsidRPr="001C0CC4">
              <w:rPr>
                <w:rFonts w:cs="Arial"/>
              </w:rPr>
              <w:t>&lt;</w:t>
            </w:r>
            <w:r w:rsidRPr="001C0CC4">
              <w:t xml:space="preserve"> f</w:t>
            </w:r>
            <w:r w:rsidRPr="001C0CC4">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hideMark/>
          </w:tcPr>
          <w:p w14:paraId="2EB6FDD0" w14:textId="77777777" w:rsidR="006178E7" w:rsidRPr="001C0CC4" w:rsidRDefault="006178E7" w:rsidP="00AA4D0B">
            <w:pPr>
              <w:pStyle w:val="TAC"/>
            </w:pPr>
            <w:r w:rsidRPr="001C0CC4">
              <w:t>-30</w:t>
            </w:r>
          </w:p>
        </w:tc>
        <w:tc>
          <w:tcPr>
            <w:tcW w:w="1701" w:type="dxa"/>
            <w:tcBorders>
              <w:top w:val="single" w:sz="4" w:space="0" w:color="auto"/>
              <w:left w:val="single" w:sz="4" w:space="0" w:color="auto"/>
              <w:bottom w:val="single" w:sz="4" w:space="0" w:color="auto"/>
              <w:right w:val="single" w:sz="4" w:space="0" w:color="auto"/>
            </w:tcBorders>
            <w:hideMark/>
          </w:tcPr>
          <w:p w14:paraId="3D33ED5A" w14:textId="77777777" w:rsidR="006178E7" w:rsidRPr="001C0CC4" w:rsidRDefault="006178E7" w:rsidP="00AA4D0B">
            <w:pPr>
              <w:pStyle w:val="TAC"/>
            </w:pPr>
            <w:r w:rsidRPr="001C0CC4">
              <w:t>1 MHz</w:t>
            </w:r>
          </w:p>
        </w:tc>
      </w:tr>
    </w:tbl>
    <w:p w14:paraId="149BFC47" w14:textId="77777777" w:rsidR="006178E7" w:rsidRPr="001C0CC4" w:rsidRDefault="006178E7" w:rsidP="006178E7"/>
    <w:p w14:paraId="3F29F8C6" w14:textId="77777777" w:rsidR="006178E7" w:rsidRPr="001C0CC4" w:rsidRDefault="006178E7" w:rsidP="006178E7">
      <w:pPr>
        <w:pStyle w:val="5"/>
      </w:pPr>
      <w:bookmarkStart w:id="228" w:name="_Toc21344380"/>
      <w:bookmarkStart w:id="229" w:name="_Toc29801866"/>
      <w:bookmarkStart w:id="230" w:name="_Toc29802290"/>
      <w:bookmarkStart w:id="231" w:name="_Toc29802915"/>
      <w:bookmarkStart w:id="232" w:name="_Toc37251423"/>
      <w:bookmarkStart w:id="233" w:name="_Toc45888303"/>
      <w:bookmarkStart w:id="234" w:name="_Toc45888902"/>
      <w:bookmarkStart w:id="235" w:name="_Toc59650229"/>
      <w:bookmarkStart w:id="236" w:name="_Toc61357499"/>
      <w:bookmarkStart w:id="237" w:name="_Toc61359273"/>
      <w:bookmarkStart w:id="238" w:name="_Toc67916212"/>
      <w:bookmarkStart w:id="239" w:name="_Toc75533756"/>
      <w:bookmarkStart w:id="240" w:name="_Toc75819642"/>
      <w:bookmarkStart w:id="241" w:name="_Toc76508486"/>
      <w:bookmarkStart w:id="242" w:name="_Toc76717436"/>
      <w:bookmarkStart w:id="243" w:name="_Toc83294078"/>
      <w:bookmarkStart w:id="244" w:name="_Toc84335117"/>
      <w:r w:rsidRPr="001C0CC4">
        <w:lastRenderedPageBreak/>
        <w:t>6.5.3.3.12</w:t>
      </w:r>
      <w:r w:rsidRPr="001C0CC4">
        <w:tab/>
        <w:t xml:space="preserve">Requirement for network </w:t>
      </w:r>
      <w:r>
        <w:t>signalling</w:t>
      </w:r>
      <w:r w:rsidRPr="001C0CC4">
        <w:t xml:space="preserve"> value </w:t>
      </w:r>
      <w:r w:rsidRPr="001C0CC4">
        <w:rPr>
          <w:rFonts w:cs="v5.0.0"/>
        </w:rPr>
        <w:t>"</w:t>
      </w:r>
      <w:r w:rsidRPr="001C0CC4">
        <w:t>NS_21</w:t>
      </w:r>
      <w:r w:rsidRPr="001C0CC4">
        <w:rPr>
          <w:rFonts w:cs="v5.0.0"/>
        </w:rPr>
        <w: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8399A9F" w14:textId="77777777" w:rsidR="006178E7" w:rsidRPr="001C0CC4" w:rsidRDefault="006178E7" w:rsidP="006178E7">
      <w:r w:rsidRPr="001C0CC4">
        <w:t xml:space="preserve">When </w:t>
      </w:r>
      <w:r w:rsidRPr="001C0CC4">
        <w:rPr>
          <w:rFonts w:cs="v5.0.0"/>
        </w:rPr>
        <w:t>"</w:t>
      </w:r>
      <w:r w:rsidRPr="001C0CC4">
        <w:t>NS_21</w:t>
      </w:r>
      <w:r w:rsidRPr="001C0CC4">
        <w:rPr>
          <w:rFonts w:cs="v5.0.0"/>
        </w:rPr>
        <w:t>"</w:t>
      </w:r>
      <w:r w:rsidRPr="001C0CC4">
        <w:t xml:space="preserve"> is indicated in the cell, the power of any UE emission shall not exceed the levels specified in Table 6.5.3.3.12-1. These requirements also apply for the frequency ranges that are less than F</w:t>
      </w:r>
      <w:r w:rsidRPr="001C0CC4">
        <w:rPr>
          <w:vertAlign w:val="subscript"/>
        </w:rPr>
        <w:t xml:space="preserve">OOB </w:t>
      </w:r>
      <w:r w:rsidRPr="001C0CC4">
        <w:t>(MHz) in Table 6.5.3.1-1 from the edge of the channel bandwidth.</w:t>
      </w:r>
    </w:p>
    <w:p w14:paraId="64EDA5AB" w14:textId="77777777" w:rsidR="006178E7" w:rsidRPr="001C0CC4" w:rsidRDefault="006178E7" w:rsidP="006178E7">
      <w:pPr>
        <w:pStyle w:val="TH"/>
      </w:pPr>
      <w:bookmarkStart w:id="245" w:name="_CRTable6_5_3_3_121"/>
      <w:r w:rsidRPr="001C0CC4">
        <w:t xml:space="preserve">Table </w:t>
      </w:r>
      <w:bookmarkEnd w:id="245"/>
      <w:r w:rsidRPr="001C0CC4">
        <w:t>6.5.3.3.12-1: Additional requirements</w:t>
      </w:r>
      <w:r w:rsidRPr="005C11DD">
        <w:t xml:space="preserve"> </w:t>
      </w:r>
      <w:r w:rsidRPr="001C0CC4">
        <w:t>for "</w:t>
      </w:r>
      <w:r>
        <w:t>NS_21</w:t>
      </w:r>
      <w:r w:rsidRPr="001C0CC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6178E7" w:rsidRPr="001C0CC4" w14:paraId="4B97D9DE" w14:textId="77777777" w:rsidTr="00AA4D0B">
        <w:trPr>
          <w:trHeight w:val="187"/>
          <w:jc w:val="center"/>
        </w:trPr>
        <w:tc>
          <w:tcPr>
            <w:tcW w:w="1526" w:type="dxa"/>
            <w:tcBorders>
              <w:bottom w:val="nil"/>
            </w:tcBorders>
            <w:shd w:val="clear" w:color="auto" w:fill="auto"/>
          </w:tcPr>
          <w:p w14:paraId="0BF97E25" w14:textId="18677F5A" w:rsidR="006178E7" w:rsidRPr="001C0CC4" w:rsidRDefault="006178E7" w:rsidP="00AA4D0B">
            <w:pPr>
              <w:pStyle w:val="TAH"/>
            </w:pPr>
            <w:r w:rsidRPr="001C0CC4">
              <w:t xml:space="preserve">Frequency </w:t>
            </w:r>
            <w:del w:id="246" w:author="ZTE-Ma Zhifeng" w:date="2024-05-06T10:14:00Z">
              <w:r w:rsidRPr="001C0CC4" w:rsidDel="00AA4D0B">
                <w:delText>band</w:delText>
              </w:r>
            </w:del>
            <w:ins w:id="247" w:author="ZTE-Ma Zhifeng" w:date="2024-05-06T10:14:00Z">
              <w:r w:rsidR="00AA4D0B">
                <w:t>range</w:t>
              </w:r>
            </w:ins>
          </w:p>
          <w:p w14:paraId="7D690FEE" w14:textId="77777777" w:rsidR="006178E7" w:rsidRPr="001C0CC4" w:rsidRDefault="006178E7" w:rsidP="00AA4D0B">
            <w:pPr>
              <w:pStyle w:val="TAH"/>
            </w:pPr>
            <w:r w:rsidRPr="001C0CC4">
              <w:t>(MHz)</w:t>
            </w:r>
          </w:p>
        </w:tc>
        <w:tc>
          <w:tcPr>
            <w:tcW w:w="2967" w:type="dxa"/>
          </w:tcPr>
          <w:p w14:paraId="42950A08" w14:textId="77777777" w:rsidR="006178E7" w:rsidRPr="001C0CC4" w:rsidRDefault="006178E7" w:rsidP="00AA4D0B">
            <w:pPr>
              <w:pStyle w:val="TAH"/>
            </w:pPr>
            <w:r w:rsidRPr="001C0CC4">
              <w:t xml:space="preserve">Channel bandwidth </w:t>
            </w:r>
            <w:r>
              <w:t xml:space="preserve">(MHz) </w:t>
            </w:r>
            <w:r w:rsidRPr="001C0CC4">
              <w:t>/ Spectrum emission limit (</w:t>
            </w:r>
            <w:proofErr w:type="spellStart"/>
            <w:r w:rsidRPr="001C0CC4">
              <w:t>dBm</w:t>
            </w:r>
            <w:proofErr w:type="spellEnd"/>
            <w:r w:rsidRPr="001C0CC4">
              <w:t>)</w:t>
            </w:r>
          </w:p>
        </w:tc>
        <w:tc>
          <w:tcPr>
            <w:tcW w:w="1870" w:type="dxa"/>
            <w:tcBorders>
              <w:bottom w:val="nil"/>
            </w:tcBorders>
            <w:shd w:val="clear" w:color="auto" w:fill="auto"/>
          </w:tcPr>
          <w:p w14:paraId="6AAEB663" w14:textId="77777777" w:rsidR="006178E7" w:rsidRPr="001C0CC4" w:rsidRDefault="006178E7" w:rsidP="00AA4D0B">
            <w:pPr>
              <w:pStyle w:val="TAH"/>
            </w:pPr>
            <w:r w:rsidRPr="001C0CC4">
              <w:t>Measurement bandwidth</w:t>
            </w:r>
          </w:p>
        </w:tc>
      </w:tr>
      <w:tr w:rsidR="006178E7" w:rsidRPr="001C0CC4" w14:paraId="06F8A84A" w14:textId="77777777" w:rsidTr="00AA4D0B">
        <w:trPr>
          <w:trHeight w:val="187"/>
          <w:jc w:val="center"/>
        </w:trPr>
        <w:tc>
          <w:tcPr>
            <w:tcW w:w="1526" w:type="dxa"/>
            <w:tcBorders>
              <w:top w:val="nil"/>
            </w:tcBorders>
            <w:shd w:val="clear" w:color="auto" w:fill="auto"/>
          </w:tcPr>
          <w:p w14:paraId="1B8DF4B0" w14:textId="77777777" w:rsidR="006178E7" w:rsidRPr="001C0CC4" w:rsidRDefault="006178E7" w:rsidP="00AA4D0B">
            <w:pPr>
              <w:pStyle w:val="TAH"/>
            </w:pPr>
          </w:p>
        </w:tc>
        <w:tc>
          <w:tcPr>
            <w:tcW w:w="2967" w:type="dxa"/>
          </w:tcPr>
          <w:p w14:paraId="2FF0D204" w14:textId="77777777" w:rsidR="006178E7" w:rsidRPr="001C0CC4" w:rsidRDefault="006178E7" w:rsidP="00AA4D0B">
            <w:pPr>
              <w:pStyle w:val="TAH"/>
            </w:pPr>
            <w:r w:rsidRPr="001C0CC4">
              <w:t>5, 10</w:t>
            </w:r>
          </w:p>
        </w:tc>
        <w:tc>
          <w:tcPr>
            <w:tcW w:w="1870" w:type="dxa"/>
            <w:tcBorders>
              <w:top w:val="nil"/>
            </w:tcBorders>
            <w:shd w:val="clear" w:color="auto" w:fill="auto"/>
          </w:tcPr>
          <w:p w14:paraId="44B5A145" w14:textId="77777777" w:rsidR="006178E7" w:rsidRPr="001C0CC4" w:rsidRDefault="006178E7" w:rsidP="00AA4D0B">
            <w:pPr>
              <w:pStyle w:val="TAH"/>
              <w:rPr>
                <w:rFonts w:eastAsia="Times New Roman"/>
                <w:szCs w:val="18"/>
              </w:rPr>
            </w:pPr>
          </w:p>
        </w:tc>
      </w:tr>
      <w:tr w:rsidR="006178E7" w:rsidRPr="001C0CC4" w14:paraId="5F33886E" w14:textId="77777777" w:rsidTr="00AA4D0B">
        <w:trPr>
          <w:trHeight w:val="187"/>
          <w:jc w:val="center"/>
        </w:trPr>
        <w:tc>
          <w:tcPr>
            <w:tcW w:w="1526" w:type="dxa"/>
          </w:tcPr>
          <w:p w14:paraId="0C5CD8A8" w14:textId="77777777" w:rsidR="006178E7" w:rsidRPr="001C0CC4" w:rsidRDefault="006178E7" w:rsidP="00AA4D0B">
            <w:pPr>
              <w:pStyle w:val="TAC"/>
            </w:pPr>
            <w:r w:rsidRPr="001C0CC4">
              <w:t>2200 ≤ f &lt; 2288</w:t>
            </w:r>
          </w:p>
        </w:tc>
        <w:tc>
          <w:tcPr>
            <w:tcW w:w="2967" w:type="dxa"/>
          </w:tcPr>
          <w:p w14:paraId="60F05A3B" w14:textId="77777777" w:rsidR="006178E7" w:rsidRPr="001C0CC4" w:rsidRDefault="006178E7" w:rsidP="00AA4D0B">
            <w:pPr>
              <w:pStyle w:val="TAC"/>
            </w:pPr>
            <w:r w:rsidRPr="001C0CC4">
              <w:t>-40</w:t>
            </w:r>
          </w:p>
        </w:tc>
        <w:tc>
          <w:tcPr>
            <w:tcW w:w="1870" w:type="dxa"/>
          </w:tcPr>
          <w:p w14:paraId="7FC261EC" w14:textId="77777777" w:rsidR="006178E7" w:rsidRPr="001C0CC4" w:rsidRDefault="006178E7" w:rsidP="00AA4D0B">
            <w:pPr>
              <w:pStyle w:val="TAC"/>
            </w:pPr>
            <w:r w:rsidRPr="001C0CC4">
              <w:t>1 MHz</w:t>
            </w:r>
          </w:p>
        </w:tc>
      </w:tr>
      <w:tr w:rsidR="006178E7" w:rsidRPr="001C0CC4" w14:paraId="0D9C907F" w14:textId="77777777" w:rsidTr="00AA4D0B">
        <w:trPr>
          <w:trHeight w:val="187"/>
          <w:jc w:val="center"/>
        </w:trPr>
        <w:tc>
          <w:tcPr>
            <w:tcW w:w="1526" w:type="dxa"/>
          </w:tcPr>
          <w:p w14:paraId="5705BACD" w14:textId="77777777" w:rsidR="006178E7" w:rsidRPr="001C0CC4" w:rsidRDefault="006178E7" w:rsidP="00AA4D0B">
            <w:pPr>
              <w:pStyle w:val="TAC"/>
            </w:pPr>
            <w:r w:rsidRPr="001C0CC4">
              <w:t>2288 ≤ f &lt; 2292</w:t>
            </w:r>
          </w:p>
        </w:tc>
        <w:tc>
          <w:tcPr>
            <w:tcW w:w="2967" w:type="dxa"/>
          </w:tcPr>
          <w:p w14:paraId="11DC3852" w14:textId="77777777" w:rsidR="006178E7" w:rsidRPr="001C0CC4" w:rsidRDefault="006178E7" w:rsidP="00AA4D0B">
            <w:pPr>
              <w:pStyle w:val="TAC"/>
            </w:pPr>
            <w:r w:rsidRPr="001C0CC4">
              <w:t>-37</w:t>
            </w:r>
          </w:p>
        </w:tc>
        <w:tc>
          <w:tcPr>
            <w:tcW w:w="1870" w:type="dxa"/>
          </w:tcPr>
          <w:p w14:paraId="48696034" w14:textId="77777777" w:rsidR="006178E7" w:rsidRPr="001C0CC4" w:rsidRDefault="006178E7" w:rsidP="00AA4D0B">
            <w:pPr>
              <w:pStyle w:val="TAC"/>
            </w:pPr>
            <w:r w:rsidRPr="001C0CC4">
              <w:t>1 MHz</w:t>
            </w:r>
          </w:p>
        </w:tc>
      </w:tr>
      <w:tr w:rsidR="006178E7" w:rsidRPr="001C0CC4" w14:paraId="4407FD4C" w14:textId="77777777" w:rsidTr="00AA4D0B">
        <w:trPr>
          <w:trHeight w:val="187"/>
          <w:jc w:val="center"/>
        </w:trPr>
        <w:tc>
          <w:tcPr>
            <w:tcW w:w="1526" w:type="dxa"/>
          </w:tcPr>
          <w:p w14:paraId="4A60174D" w14:textId="77777777" w:rsidR="006178E7" w:rsidRPr="001C0CC4" w:rsidRDefault="006178E7" w:rsidP="00AA4D0B">
            <w:pPr>
              <w:pStyle w:val="TAC"/>
            </w:pPr>
            <w:r w:rsidRPr="001C0CC4">
              <w:t>2292 ≤ f &lt; 2296</w:t>
            </w:r>
          </w:p>
        </w:tc>
        <w:tc>
          <w:tcPr>
            <w:tcW w:w="2967" w:type="dxa"/>
          </w:tcPr>
          <w:p w14:paraId="636AC388" w14:textId="77777777" w:rsidR="006178E7" w:rsidRPr="001C0CC4" w:rsidRDefault="006178E7" w:rsidP="00AA4D0B">
            <w:pPr>
              <w:pStyle w:val="TAC"/>
            </w:pPr>
            <w:r w:rsidRPr="001C0CC4">
              <w:t>-31</w:t>
            </w:r>
          </w:p>
        </w:tc>
        <w:tc>
          <w:tcPr>
            <w:tcW w:w="1870" w:type="dxa"/>
          </w:tcPr>
          <w:p w14:paraId="11DC1B17" w14:textId="77777777" w:rsidR="006178E7" w:rsidRPr="001C0CC4" w:rsidRDefault="006178E7" w:rsidP="00AA4D0B">
            <w:pPr>
              <w:pStyle w:val="TAC"/>
            </w:pPr>
            <w:r w:rsidRPr="001C0CC4">
              <w:t>1 MHz</w:t>
            </w:r>
          </w:p>
        </w:tc>
      </w:tr>
      <w:tr w:rsidR="006178E7" w:rsidRPr="001C0CC4" w14:paraId="4873FFCA" w14:textId="77777777" w:rsidTr="00AA4D0B">
        <w:trPr>
          <w:trHeight w:val="187"/>
          <w:jc w:val="center"/>
        </w:trPr>
        <w:tc>
          <w:tcPr>
            <w:tcW w:w="1526" w:type="dxa"/>
          </w:tcPr>
          <w:p w14:paraId="018D3271" w14:textId="77777777" w:rsidR="006178E7" w:rsidRPr="001C0CC4" w:rsidRDefault="006178E7" w:rsidP="00AA4D0B">
            <w:pPr>
              <w:pStyle w:val="TAC"/>
            </w:pPr>
            <w:r w:rsidRPr="001C0CC4">
              <w:t>2296 ≤ f &lt; 2300</w:t>
            </w:r>
          </w:p>
        </w:tc>
        <w:tc>
          <w:tcPr>
            <w:tcW w:w="2967" w:type="dxa"/>
          </w:tcPr>
          <w:p w14:paraId="20D4C6C2" w14:textId="77777777" w:rsidR="006178E7" w:rsidRPr="001C0CC4" w:rsidRDefault="006178E7" w:rsidP="00AA4D0B">
            <w:pPr>
              <w:pStyle w:val="TAC"/>
            </w:pPr>
            <w:r w:rsidRPr="001C0CC4">
              <w:t>-25</w:t>
            </w:r>
          </w:p>
        </w:tc>
        <w:tc>
          <w:tcPr>
            <w:tcW w:w="1870" w:type="dxa"/>
          </w:tcPr>
          <w:p w14:paraId="1DD9D2AD" w14:textId="77777777" w:rsidR="006178E7" w:rsidRPr="001C0CC4" w:rsidRDefault="006178E7" w:rsidP="00AA4D0B">
            <w:pPr>
              <w:pStyle w:val="TAC"/>
            </w:pPr>
            <w:r w:rsidRPr="001C0CC4">
              <w:t>1 MHz</w:t>
            </w:r>
          </w:p>
        </w:tc>
      </w:tr>
      <w:tr w:rsidR="006178E7" w:rsidRPr="001C0CC4" w14:paraId="48423D9F" w14:textId="77777777" w:rsidTr="00AA4D0B">
        <w:trPr>
          <w:trHeight w:val="187"/>
          <w:jc w:val="center"/>
        </w:trPr>
        <w:tc>
          <w:tcPr>
            <w:tcW w:w="1526" w:type="dxa"/>
          </w:tcPr>
          <w:p w14:paraId="2528CEC6" w14:textId="77777777" w:rsidR="006178E7" w:rsidRPr="001C0CC4" w:rsidRDefault="006178E7" w:rsidP="00AA4D0B">
            <w:pPr>
              <w:pStyle w:val="TAC"/>
            </w:pPr>
            <w:r w:rsidRPr="001C0CC4">
              <w:t>2320 ≤ f &lt; 2324</w:t>
            </w:r>
          </w:p>
        </w:tc>
        <w:tc>
          <w:tcPr>
            <w:tcW w:w="2967" w:type="dxa"/>
          </w:tcPr>
          <w:p w14:paraId="299150C2" w14:textId="77777777" w:rsidR="006178E7" w:rsidRPr="001C0CC4" w:rsidRDefault="006178E7" w:rsidP="00AA4D0B">
            <w:pPr>
              <w:pStyle w:val="TAC"/>
            </w:pPr>
            <w:r w:rsidRPr="001C0CC4">
              <w:t>-25</w:t>
            </w:r>
          </w:p>
        </w:tc>
        <w:tc>
          <w:tcPr>
            <w:tcW w:w="1870" w:type="dxa"/>
          </w:tcPr>
          <w:p w14:paraId="46D3D940" w14:textId="77777777" w:rsidR="006178E7" w:rsidRPr="001C0CC4" w:rsidRDefault="006178E7" w:rsidP="00AA4D0B">
            <w:pPr>
              <w:pStyle w:val="TAC"/>
            </w:pPr>
            <w:r w:rsidRPr="001C0CC4">
              <w:t>1 MHz</w:t>
            </w:r>
          </w:p>
        </w:tc>
      </w:tr>
      <w:tr w:rsidR="006178E7" w:rsidRPr="001C0CC4" w14:paraId="5203B7C7" w14:textId="77777777" w:rsidTr="00AA4D0B">
        <w:trPr>
          <w:trHeight w:val="187"/>
          <w:jc w:val="center"/>
        </w:trPr>
        <w:tc>
          <w:tcPr>
            <w:tcW w:w="1526" w:type="dxa"/>
          </w:tcPr>
          <w:p w14:paraId="3042E0A4" w14:textId="77777777" w:rsidR="006178E7" w:rsidRPr="001C0CC4" w:rsidRDefault="006178E7" w:rsidP="00AA4D0B">
            <w:pPr>
              <w:pStyle w:val="TAC"/>
            </w:pPr>
            <w:r w:rsidRPr="001C0CC4">
              <w:t>2324 ≤ f &lt; 2328</w:t>
            </w:r>
          </w:p>
        </w:tc>
        <w:tc>
          <w:tcPr>
            <w:tcW w:w="2967" w:type="dxa"/>
          </w:tcPr>
          <w:p w14:paraId="10B0D24A" w14:textId="77777777" w:rsidR="006178E7" w:rsidRPr="001C0CC4" w:rsidRDefault="006178E7" w:rsidP="00AA4D0B">
            <w:pPr>
              <w:pStyle w:val="TAC"/>
            </w:pPr>
            <w:r w:rsidRPr="001C0CC4">
              <w:t>-31</w:t>
            </w:r>
          </w:p>
        </w:tc>
        <w:tc>
          <w:tcPr>
            <w:tcW w:w="1870" w:type="dxa"/>
          </w:tcPr>
          <w:p w14:paraId="6A802B22" w14:textId="77777777" w:rsidR="006178E7" w:rsidRPr="001C0CC4" w:rsidRDefault="006178E7" w:rsidP="00AA4D0B">
            <w:pPr>
              <w:pStyle w:val="TAC"/>
            </w:pPr>
            <w:r w:rsidRPr="001C0CC4">
              <w:t>1 MHz</w:t>
            </w:r>
          </w:p>
        </w:tc>
      </w:tr>
      <w:tr w:rsidR="006178E7" w:rsidRPr="001C0CC4" w14:paraId="30D9D1D0" w14:textId="77777777" w:rsidTr="00AA4D0B">
        <w:trPr>
          <w:trHeight w:val="187"/>
          <w:jc w:val="center"/>
        </w:trPr>
        <w:tc>
          <w:tcPr>
            <w:tcW w:w="1526" w:type="dxa"/>
          </w:tcPr>
          <w:p w14:paraId="73AE33DE" w14:textId="77777777" w:rsidR="006178E7" w:rsidRPr="001C0CC4" w:rsidRDefault="006178E7" w:rsidP="00AA4D0B">
            <w:pPr>
              <w:pStyle w:val="TAC"/>
            </w:pPr>
            <w:r w:rsidRPr="001C0CC4">
              <w:t>2328 ≤ f &lt; 2332</w:t>
            </w:r>
          </w:p>
        </w:tc>
        <w:tc>
          <w:tcPr>
            <w:tcW w:w="2967" w:type="dxa"/>
          </w:tcPr>
          <w:p w14:paraId="7D08BF09" w14:textId="77777777" w:rsidR="006178E7" w:rsidRPr="001C0CC4" w:rsidRDefault="006178E7" w:rsidP="00AA4D0B">
            <w:pPr>
              <w:pStyle w:val="TAC"/>
            </w:pPr>
            <w:r w:rsidRPr="001C0CC4">
              <w:t>-37</w:t>
            </w:r>
          </w:p>
        </w:tc>
        <w:tc>
          <w:tcPr>
            <w:tcW w:w="1870" w:type="dxa"/>
          </w:tcPr>
          <w:p w14:paraId="5395B1FB" w14:textId="77777777" w:rsidR="006178E7" w:rsidRPr="001C0CC4" w:rsidRDefault="006178E7" w:rsidP="00AA4D0B">
            <w:pPr>
              <w:pStyle w:val="TAC"/>
            </w:pPr>
            <w:r w:rsidRPr="001C0CC4">
              <w:t>1 MHz</w:t>
            </w:r>
          </w:p>
        </w:tc>
      </w:tr>
      <w:tr w:rsidR="006178E7" w:rsidRPr="001C0CC4" w14:paraId="77568D7D" w14:textId="77777777" w:rsidTr="00AA4D0B">
        <w:trPr>
          <w:jc w:val="center"/>
        </w:trPr>
        <w:tc>
          <w:tcPr>
            <w:tcW w:w="1526" w:type="dxa"/>
          </w:tcPr>
          <w:p w14:paraId="2F52D40F" w14:textId="77777777" w:rsidR="006178E7" w:rsidRPr="001C0CC4" w:rsidRDefault="006178E7" w:rsidP="00AA4D0B">
            <w:pPr>
              <w:pStyle w:val="TAC"/>
            </w:pPr>
            <w:r w:rsidRPr="001C0CC4">
              <w:t>2332 ≤ f ≤ 2395</w:t>
            </w:r>
          </w:p>
        </w:tc>
        <w:tc>
          <w:tcPr>
            <w:tcW w:w="2967" w:type="dxa"/>
          </w:tcPr>
          <w:p w14:paraId="179DFF78" w14:textId="77777777" w:rsidR="006178E7" w:rsidRPr="001C0CC4" w:rsidRDefault="006178E7" w:rsidP="00AA4D0B">
            <w:pPr>
              <w:pStyle w:val="TAC"/>
            </w:pPr>
            <w:r w:rsidRPr="001C0CC4">
              <w:t>-40</w:t>
            </w:r>
          </w:p>
        </w:tc>
        <w:tc>
          <w:tcPr>
            <w:tcW w:w="1870" w:type="dxa"/>
          </w:tcPr>
          <w:p w14:paraId="235E6507" w14:textId="77777777" w:rsidR="006178E7" w:rsidRPr="001C0CC4" w:rsidRDefault="006178E7" w:rsidP="00AA4D0B">
            <w:pPr>
              <w:pStyle w:val="TAC"/>
            </w:pPr>
            <w:r w:rsidRPr="001C0CC4">
              <w:t>1 MHz</w:t>
            </w:r>
          </w:p>
        </w:tc>
      </w:tr>
    </w:tbl>
    <w:p w14:paraId="4E7EED58" w14:textId="77777777" w:rsidR="006178E7" w:rsidRPr="001C0CC4" w:rsidRDefault="006178E7" w:rsidP="006178E7"/>
    <w:p w14:paraId="76642966" w14:textId="77777777" w:rsidR="006178E7" w:rsidRPr="001C0CC4" w:rsidRDefault="006178E7" w:rsidP="006178E7">
      <w:pPr>
        <w:pStyle w:val="5"/>
      </w:pPr>
      <w:bookmarkStart w:id="248" w:name="_Toc21344381"/>
      <w:bookmarkStart w:id="249" w:name="_Toc29801867"/>
      <w:bookmarkStart w:id="250" w:name="_Toc29802291"/>
      <w:bookmarkStart w:id="251" w:name="_Toc29802916"/>
      <w:bookmarkStart w:id="252" w:name="_Toc37251424"/>
      <w:bookmarkStart w:id="253" w:name="_Toc45888304"/>
      <w:bookmarkStart w:id="254" w:name="_Toc45888903"/>
      <w:bookmarkStart w:id="255" w:name="_Toc59650230"/>
      <w:bookmarkStart w:id="256" w:name="_Toc61357500"/>
      <w:bookmarkStart w:id="257" w:name="_Toc61359274"/>
      <w:bookmarkStart w:id="258" w:name="_Toc67916213"/>
      <w:bookmarkStart w:id="259" w:name="_Toc75533757"/>
      <w:bookmarkStart w:id="260" w:name="_Toc75819643"/>
      <w:bookmarkStart w:id="261" w:name="_Toc76508487"/>
      <w:bookmarkStart w:id="262" w:name="_Toc76717437"/>
      <w:bookmarkStart w:id="263" w:name="_Toc83294079"/>
      <w:bookmarkStart w:id="264" w:name="_Toc84335118"/>
      <w:r w:rsidRPr="001C0CC4">
        <w:t>6.5.3.3.13</w:t>
      </w:r>
      <w:r w:rsidRPr="001C0CC4">
        <w:tab/>
        <w:t xml:space="preserve">Requirement for network </w:t>
      </w:r>
      <w:r>
        <w:t>signalling</w:t>
      </w:r>
      <w:r w:rsidRPr="001C0CC4">
        <w:t xml:space="preserve"> value </w:t>
      </w:r>
      <w:r w:rsidRPr="001C0CC4">
        <w:rPr>
          <w:rFonts w:cs="v5.0.0"/>
        </w:rPr>
        <w:t>"</w:t>
      </w:r>
      <w:r w:rsidRPr="001C0CC4">
        <w:t>NS_24</w:t>
      </w:r>
      <w:r w:rsidRPr="001C0CC4">
        <w:rPr>
          <w:rFonts w:cs="v5.0.0"/>
        </w:rPr>
        <w: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B95257D" w14:textId="7AEB3B3B" w:rsidR="006178E7" w:rsidRPr="001C0CC4" w:rsidRDefault="006178E7" w:rsidP="006178E7">
      <w:r w:rsidRPr="001C0CC4">
        <w:t xml:space="preserve">When </w:t>
      </w:r>
      <w:r w:rsidRPr="001C0CC4">
        <w:rPr>
          <w:rFonts w:cs="v5.0.0"/>
        </w:rPr>
        <w:t>"</w:t>
      </w:r>
      <w:del w:id="265" w:author="ZTE-Ma Zhifeng" w:date="2024-05-06T10:15:00Z">
        <w:r w:rsidRPr="001C0CC4" w:rsidDel="00AA4D0B">
          <w:delText>NS 24</w:delText>
        </w:r>
      </w:del>
      <w:ins w:id="266" w:author="ZTE-Ma Zhifeng" w:date="2024-05-06T10:15:00Z">
        <w:r w:rsidR="00AA4D0B">
          <w:t>NS_</w:t>
        </w:r>
        <w:r w:rsidR="00AA4D0B" w:rsidRPr="001C0CC4">
          <w:t>24</w:t>
        </w:r>
      </w:ins>
      <w:r w:rsidRPr="001C0CC4">
        <w:rPr>
          <w:rFonts w:cs="v5.0.0"/>
        </w:rPr>
        <w:t>"</w:t>
      </w:r>
      <w:r w:rsidRPr="001C0CC4">
        <w:t xml:space="preserve"> is indicated in the cell, the power of any UE emission shall not exceed the levels specified in Table 6.5.3.3.13-1. This requirement also applies for the frequency ranges that are less than F</w:t>
      </w:r>
      <w:r w:rsidRPr="001C0CC4">
        <w:rPr>
          <w:vertAlign w:val="subscript"/>
        </w:rPr>
        <w:t>OOB</w:t>
      </w:r>
      <w:r w:rsidRPr="001C0CC4">
        <w:t xml:space="preserve"> (MHz) in Table 6.5.3.1-1 from the edge of the channel bandwidth.</w:t>
      </w:r>
    </w:p>
    <w:p w14:paraId="23CC1AEE" w14:textId="38B08CD2" w:rsidR="006178E7" w:rsidRPr="001C0CC4" w:rsidRDefault="006178E7" w:rsidP="006178E7">
      <w:pPr>
        <w:pStyle w:val="TH"/>
      </w:pPr>
      <w:bookmarkStart w:id="267" w:name="_CRTable6_5_3_3_131"/>
      <w:r w:rsidRPr="001C0CC4">
        <w:t xml:space="preserve">Table </w:t>
      </w:r>
      <w:bookmarkEnd w:id="267"/>
      <w:r w:rsidRPr="001C0CC4">
        <w:t>6.5.3.3.13-1: Additional requirements</w:t>
      </w:r>
      <w:ins w:id="268" w:author="ZTE-Ma Zhifeng" w:date="2024-05-06T11:08:00Z">
        <w:r w:rsidR="008360DF">
          <w:t xml:space="preserve"> for "NS_24</w:t>
        </w:r>
        <w:r w:rsidR="008360DF"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178E7" w:rsidRPr="001C0CC4" w14:paraId="0795AB0E" w14:textId="77777777" w:rsidTr="00AA4D0B">
        <w:trPr>
          <w:jc w:val="center"/>
        </w:trPr>
        <w:tc>
          <w:tcPr>
            <w:tcW w:w="2120" w:type="dxa"/>
            <w:tcBorders>
              <w:bottom w:val="nil"/>
            </w:tcBorders>
            <w:shd w:val="clear" w:color="auto" w:fill="auto"/>
          </w:tcPr>
          <w:p w14:paraId="6831F34D" w14:textId="35E5865F" w:rsidR="006178E7" w:rsidRPr="001C0CC4" w:rsidRDefault="006178E7" w:rsidP="00AA4D0B">
            <w:pPr>
              <w:pStyle w:val="TAH"/>
              <w:rPr>
                <w:rFonts w:cs="Arial"/>
              </w:rPr>
            </w:pPr>
            <w:r w:rsidRPr="001C0CC4">
              <w:rPr>
                <w:rFonts w:cs="Arial"/>
              </w:rPr>
              <w:t xml:space="preserve">Frequency </w:t>
            </w:r>
            <w:del w:id="269" w:author="ZTE-Ma Zhifeng" w:date="2024-05-06T10:15:00Z">
              <w:r w:rsidRPr="001C0CC4" w:rsidDel="00AA4D0B">
                <w:rPr>
                  <w:rFonts w:cs="Arial"/>
                </w:rPr>
                <w:delText>band</w:delText>
              </w:r>
            </w:del>
            <w:ins w:id="270" w:author="ZTE-Ma Zhifeng" w:date="2024-05-06T10:15:00Z">
              <w:r w:rsidR="00AA4D0B">
                <w:rPr>
                  <w:rFonts w:cs="Arial"/>
                </w:rPr>
                <w:t>range</w:t>
              </w:r>
            </w:ins>
          </w:p>
          <w:p w14:paraId="5F4FBED1" w14:textId="77777777" w:rsidR="006178E7" w:rsidRPr="001C0CC4" w:rsidRDefault="006178E7" w:rsidP="00AA4D0B">
            <w:pPr>
              <w:pStyle w:val="TAH"/>
              <w:rPr>
                <w:rFonts w:cs="Arial"/>
              </w:rPr>
            </w:pPr>
            <w:r w:rsidRPr="001C0CC4">
              <w:rPr>
                <w:rFonts w:cs="Arial"/>
              </w:rPr>
              <w:t>(MHz)</w:t>
            </w:r>
          </w:p>
        </w:tc>
        <w:tc>
          <w:tcPr>
            <w:tcW w:w="3686" w:type="dxa"/>
          </w:tcPr>
          <w:p w14:paraId="11583CB5" w14:textId="77777777" w:rsidR="006178E7" w:rsidRPr="001C0CC4" w:rsidRDefault="006178E7" w:rsidP="00AA4D0B">
            <w:pPr>
              <w:pStyle w:val="TAH"/>
              <w:rPr>
                <w:rFonts w:cs="Arial"/>
              </w:rPr>
            </w:pPr>
            <w:r w:rsidRPr="001C0CC4">
              <w:rPr>
                <w:rFonts w:cs="Arial"/>
              </w:rPr>
              <w:t xml:space="preserve">Channel bandwidth </w:t>
            </w:r>
            <w:r>
              <w:rPr>
                <w:rFonts w:cs="Arial"/>
              </w:rPr>
              <w:t xml:space="preserve">(MHz) </w:t>
            </w:r>
            <w:r w:rsidRPr="001C0CC4">
              <w:rPr>
                <w:rFonts w:cs="Arial"/>
              </w:rPr>
              <w:t>/</w:t>
            </w:r>
          </w:p>
          <w:p w14:paraId="011DAAFF" w14:textId="77777777" w:rsidR="006178E7" w:rsidRPr="001C0CC4" w:rsidRDefault="006178E7" w:rsidP="00AA4D0B">
            <w:pPr>
              <w:pStyle w:val="TAH"/>
              <w:rPr>
                <w:rFonts w:cs="Arial"/>
              </w:rPr>
            </w:pPr>
            <w:r w:rsidRPr="001C0CC4">
              <w:rPr>
                <w:rFonts w:cs="Arial"/>
              </w:rPr>
              <w:t>Spectrum emission limit</w:t>
            </w:r>
          </w:p>
          <w:p w14:paraId="6A35B7CD" w14:textId="77777777" w:rsidR="006178E7" w:rsidRPr="001C0CC4" w:rsidRDefault="006178E7" w:rsidP="00AA4D0B">
            <w:pPr>
              <w:pStyle w:val="TAH"/>
              <w:rPr>
                <w:rFonts w:cs="Arial"/>
              </w:rPr>
            </w:pPr>
            <w:r w:rsidRPr="001C0CC4">
              <w:rPr>
                <w:rFonts w:cs="Arial"/>
              </w:rPr>
              <w:t>(</w:t>
            </w:r>
            <w:proofErr w:type="spellStart"/>
            <w:r w:rsidRPr="001C0CC4">
              <w:rPr>
                <w:rFonts w:cs="Arial"/>
              </w:rPr>
              <w:t>dBm</w:t>
            </w:r>
            <w:proofErr w:type="spellEnd"/>
            <w:r w:rsidRPr="001C0CC4">
              <w:rPr>
                <w:rFonts w:cs="Arial"/>
              </w:rPr>
              <w:t>)</w:t>
            </w:r>
          </w:p>
        </w:tc>
        <w:tc>
          <w:tcPr>
            <w:tcW w:w="1701" w:type="dxa"/>
            <w:tcBorders>
              <w:bottom w:val="nil"/>
            </w:tcBorders>
            <w:shd w:val="clear" w:color="auto" w:fill="auto"/>
          </w:tcPr>
          <w:p w14:paraId="29D91209" w14:textId="77777777" w:rsidR="006178E7" w:rsidRPr="001C0CC4" w:rsidRDefault="006178E7" w:rsidP="00AA4D0B">
            <w:pPr>
              <w:pStyle w:val="TAH"/>
              <w:rPr>
                <w:rFonts w:cs="Arial"/>
              </w:rPr>
            </w:pPr>
            <w:r w:rsidRPr="001C0CC4">
              <w:rPr>
                <w:rFonts w:cs="Arial"/>
              </w:rPr>
              <w:t>Measurement bandwidth</w:t>
            </w:r>
          </w:p>
        </w:tc>
      </w:tr>
      <w:tr w:rsidR="006178E7" w:rsidRPr="001C0CC4" w14:paraId="24BF36A2" w14:textId="77777777" w:rsidTr="00AA4D0B">
        <w:trPr>
          <w:jc w:val="center"/>
        </w:trPr>
        <w:tc>
          <w:tcPr>
            <w:tcW w:w="2120" w:type="dxa"/>
            <w:tcBorders>
              <w:top w:val="nil"/>
            </w:tcBorders>
            <w:shd w:val="clear" w:color="auto" w:fill="auto"/>
          </w:tcPr>
          <w:p w14:paraId="13CFEC04" w14:textId="77777777" w:rsidR="006178E7" w:rsidRPr="001C0CC4" w:rsidRDefault="006178E7" w:rsidP="00AA4D0B">
            <w:pPr>
              <w:pStyle w:val="TAH"/>
              <w:rPr>
                <w:rFonts w:cs="Arial"/>
              </w:rPr>
            </w:pPr>
          </w:p>
        </w:tc>
        <w:tc>
          <w:tcPr>
            <w:tcW w:w="3686" w:type="dxa"/>
          </w:tcPr>
          <w:p w14:paraId="2A9E0436" w14:textId="77777777" w:rsidR="006178E7" w:rsidRPr="001C0CC4" w:rsidRDefault="006178E7" w:rsidP="00AA4D0B">
            <w:pPr>
              <w:pStyle w:val="TAH"/>
              <w:rPr>
                <w:rFonts w:cs="Arial"/>
              </w:rPr>
            </w:pPr>
            <w:r w:rsidRPr="001C0CC4">
              <w:rPr>
                <w:rFonts w:cs="Arial"/>
              </w:rPr>
              <w:t>5 MHz, 10 MHz, 15 MHz, 20 MHz</w:t>
            </w:r>
          </w:p>
        </w:tc>
        <w:tc>
          <w:tcPr>
            <w:tcW w:w="1701" w:type="dxa"/>
            <w:tcBorders>
              <w:top w:val="nil"/>
            </w:tcBorders>
            <w:shd w:val="clear" w:color="auto" w:fill="auto"/>
          </w:tcPr>
          <w:p w14:paraId="0B144C49" w14:textId="77777777" w:rsidR="006178E7" w:rsidRPr="001C0CC4" w:rsidRDefault="006178E7" w:rsidP="00AA4D0B">
            <w:pPr>
              <w:keepNext/>
              <w:keepLines/>
              <w:spacing w:after="0"/>
              <w:jc w:val="center"/>
              <w:rPr>
                <w:rFonts w:ascii="Arial" w:hAnsi="Arial" w:cs="Arial"/>
                <w:sz w:val="18"/>
                <w:szCs w:val="18"/>
              </w:rPr>
            </w:pPr>
          </w:p>
        </w:tc>
      </w:tr>
      <w:tr w:rsidR="006178E7" w:rsidRPr="001C0CC4" w14:paraId="3E0DFDC2" w14:textId="77777777" w:rsidTr="00AA4D0B">
        <w:trPr>
          <w:jc w:val="center"/>
        </w:trPr>
        <w:tc>
          <w:tcPr>
            <w:tcW w:w="2120" w:type="dxa"/>
          </w:tcPr>
          <w:p w14:paraId="569F9B79" w14:textId="77777777" w:rsidR="006178E7" w:rsidRPr="001C0CC4" w:rsidRDefault="006178E7" w:rsidP="00AA4D0B">
            <w:pPr>
              <w:pStyle w:val="TAC"/>
              <w:rPr>
                <w:rFonts w:cs="Arial"/>
              </w:rPr>
            </w:pPr>
            <w:r w:rsidRPr="001C0CC4">
              <w:t xml:space="preserve">2010  </w:t>
            </w:r>
            <w:r w:rsidRPr="001C0CC4">
              <w:rPr>
                <w:rFonts w:cs="Arial"/>
              </w:rPr>
              <w:t>≤</w:t>
            </w:r>
            <w:r w:rsidRPr="001C0CC4">
              <w:t xml:space="preserve"> f</w:t>
            </w:r>
            <w:r w:rsidRPr="001C0CC4">
              <w:rPr>
                <w:rFonts w:cs="Arial"/>
              </w:rPr>
              <w:t xml:space="preserve"> ≤ 2025</w:t>
            </w:r>
          </w:p>
        </w:tc>
        <w:tc>
          <w:tcPr>
            <w:tcW w:w="3686" w:type="dxa"/>
          </w:tcPr>
          <w:p w14:paraId="441C5AC1" w14:textId="77777777" w:rsidR="006178E7" w:rsidRPr="001C0CC4" w:rsidRDefault="006178E7" w:rsidP="00AA4D0B">
            <w:pPr>
              <w:pStyle w:val="TAC"/>
              <w:rPr>
                <w:rFonts w:cs="Arial"/>
              </w:rPr>
            </w:pPr>
            <w:r w:rsidRPr="001C0CC4">
              <w:rPr>
                <w:rFonts w:cs="Arial"/>
              </w:rPr>
              <w:t>-50</w:t>
            </w:r>
          </w:p>
        </w:tc>
        <w:tc>
          <w:tcPr>
            <w:tcW w:w="1701" w:type="dxa"/>
          </w:tcPr>
          <w:p w14:paraId="0ED28A3D" w14:textId="77777777" w:rsidR="006178E7" w:rsidRPr="001C0CC4" w:rsidRDefault="006178E7" w:rsidP="00AA4D0B">
            <w:pPr>
              <w:pStyle w:val="TAC"/>
              <w:rPr>
                <w:rFonts w:cs="Arial"/>
              </w:rPr>
            </w:pPr>
            <w:r w:rsidRPr="001C0CC4">
              <w:rPr>
                <w:rFonts w:cs="Arial"/>
              </w:rPr>
              <w:t>1 MHz</w:t>
            </w:r>
          </w:p>
        </w:tc>
      </w:tr>
      <w:tr w:rsidR="006178E7" w:rsidRPr="001C0CC4" w14:paraId="00D8A4D8" w14:textId="77777777" w:rsidTr="00AA4D0B">
        <w:trPr>
          <w:jc w:val="center"/>
        </w:trPr>
        <w:tc>
          <w:tcPr>
            <w:tcW w:w="7507" w:type="dxa"/>
            <w:gridSpan w:val="3"/>
          </w:tcPr>
          <w:p w14:paraId="39CCCCC6" w14:textId="77777777" w:rsidR="006178E7" w:rsidRPr="001C0CC4" w:rsidRDefault="006178E7" w:rsidP="00AA4D0B">
            <w:pPr>
              <w:pStyle w:val="TAN"/>
              <w:rPr>
                <w:rFonts w:cs="Arial"/>
                <w:lang w:eastAsia="ja-JP"/>
              </w:rPr>
            </w:pPr>
            <w:r w:rsidRPr="001C0CC4">
              <w:rPr>
                <w:rFonts w:cs="Arial"/>
              </w:rPr>
              <w:t>NOTE 1:</w:t>
            </w:r>
            <w:r w:rsidRPr="001C0CC4">
              <w:rPr>
                <w:rFonts w:cs="Arial"/>
                <w:vertAlign w:val="superscript"/>
              </w:rPr>
              <w:tab/>
            </w:r>
            <w:r w:rsidRPr="001C0CC4">
              <w:rPr>
                <w:rFonts w:cs="Arial"/>
                <w:lang w:eastAsia="ja-JP"/>
              </w:rPr>
              <w:t>This requirement applies at a frequency offset equal or larger than 5 MHz from the upper edge of the channel bandwidth, whenever these frequencies overlap with the specified frequency band.</w:t>
            </w:r>
          </w:p>
        </w:tc>
      </w:tr>
    </w:tbl>
    <w:p w14:paraId="1238AEF0" w14:textId="77777777" w:rsidR="006178E7" w:rsidRPr="001C0CC4" w:rsidRDefault="006178E7" w:rsidP="006178E7"/>
    <w:p w14:paraId="239BF712" w14:textId="77777777" w:rsidR="006178E7" w:rsidRPr="001C0CC4" w:rsidRDefault="006178E7" w:rsidP="006178E7">
      <w:pPr>
        <w:pStyle w:val="5"/>
      </w:pPr>
      <w:bookmarkStart w:id="271" w:name="_Toc21344382"/>
      <w:bookmarkStart w:id="272" w:name="_Toc29801868"/>
      <w:bookmarkStart w:id="273" w:name="_Toc29802292"/>
      <w:bookmarkStart w:id="274" w:name="_Toc29802917"/>
      <w:bookmarkStart w:id="275" w:name="_Toc37251425"/>
      <w:bookmarkStart w:id="276" w:name="_Toc45888305"/>
      <w:bookmarkStart w:id="277" w:name="_Toc45888904"/>
      <w:bookmarkStart w:id="278" w:name="_Toc59650231"/>
      <w:bookmarkStart w:id="279" w:name="_Toc61357501"/>
      <w:bookmarkStart w:id="280" w:name="_Toc61359275"/>
      <w:bookmarkStart w:id="281" w:name="_Toc67916214"/>
      <w:bookmarkStart w:id="282" w:name="_Toc75533758"/>
      <w:bookmarkStart w:id="283" w:name="_Toc75819644"/>
      <w:bookmarkStart w:id="284" w:name="_Toc76508488"/>
      <w:bookmarkStart w:id="285" w:name="_Toc76717438"/>
      <w:bookmarkStart w:id="286" w:name="_Toc83294080"/>
      <w:bookmarkStart w:id="287" w:name="_Toc84335119"/>
      <w:r w:rsidRPr="001C0CC4">
        <w:t>6.5.3.3.14</w:t>
      </w:r>
      <w:r w:rsidRPr="001C0CC4">
        <w:tab/>
        <w:t xml:space="preserve">Requirement for network </w:t>
      </w:r>
      <w:r>
        <w:t>signalling</w:t>
      </w:r>
      <w:r w:rsidRPr="001C0CC4">
        <w:t xml:space="preserve"> value </w:t>
      </w:r>
      <w:r w:rsidRPr="001C0CC4">
        <w:rPr>
          <w:snapToGrid w:val="0"/>
        </w:rPr>
        <w:t>"</w:t>
      </w:r>
      <w:r w:rsidRPr="001C0CC4">
        <w:t>NS_27"</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623044" w14:textId="7AEA1C68" w:rsidR="006178E7" w:rsidRPr="001C0CC4" w:rsidRDefault="006178E7" w:rsidP="006178E7">
      <w:r w:rsidRPr="001C0CC4">
        <w:t>When "</w:t>
      </w:r>
      <w:del w:id="288" w:author="ZTE-Ma Zhifeng" w:date="2024-05-06T10:16:00Z">
        <w:r w:rsidRPr="001C0CC4" w:rsidDel="00AA4D0B">
          <w:delText>NS 2</w:delText>
        </w:r>
      </w:del>
      <w:del w:id="289" w:author="ZTE-Ma Zhifeng" w:date="2024-05-06T10:15:00Z">
        <w:r w:rsidRPr="001C0CC4" w:rsidDel="00AA4D0B">
          <w:delText>7</w:delText>
        </w:r>
      </w:del>
      <w:ins w:id="290" w:author="ZTE-Ma Zhifeng" w:date="2024-05-06T10:15:00Z">
        <w:r w:rsidR="00AA4D0B">
          <w:t>NS_</w:t>
        </w:r>
        <w:r w:rsidR="00AA4D0B" w:rsidRPr="001C0CC4">
          <w:t>27</w:t>
        </w:r>
      </w:ins>
      <w:r w:rsidRPr="001C0CC4">
        <w:t xml:space="preserve">" is indicated in the cell, the power of any UE emission shall not exceed the levels specified in Table 6.5.3.3.14-1. This requirement also applies for the frequency ranges that are less than </w:t>
      </w:r>
      <w:del w:id="291" w:author="ZTE-Ma Zhifeng" w:date="2024-05-06T10:16:00Z">
        <w:r w:rsidRPr="001C0CC4" w:rsidDel="00AA4D0B">
          <w:delText>FOOB</w:delText>
        </w:r>
      </w:del>
      <w:ins w:id="292" w:author="ZTE-Ma Zhifeng" w:date="2024-05-06T10:16:00Z">
        <w:r w:rsidR="00AA4D0B" w:rsidRPr="001C0CC4">
          <w:t>F</w:t>
        </w:r>
        <w:r w:rsidR="00AA4D0B" w:rsidRPr="00AA4D0B">
          <w:rPr>
            <w:vertAlign w:val="subscript"/>
          </w:rPr>
          <w:t>OOB</w:t>
        </w:r>
      </w:ins>
      <w:r w:rsidRPr="001C0CC4">
        <w:t xml:space="preserve"> (MHz) in Table 6.5.3.1-1 from the edge of the channel bandwidth.</w:t>
      </w:r>
    </w:p>
    <w:p w14:paraId="1EE25DCF" w14:textId="77777777" w:rsidR="006178E7" w:rsidRPr="001C0CC4" w:rsidRDefault="006178E7" w:rsidP="006178E7">
      <w:pPr>
        <w:pStyle w:val="TH"/>
        <w:rPr>
          <w:b w:val="0"/>
        </w:rPr>
      </w:pPr>
      <w:bookmarkStart w:id="293" w:name="_CRTable6_5_3_3_141"/>
      <w:r w:rsidRPr="001C0CC4">
        <w:t xml:space="preserve">Table </w:t>
      </w:r>
      <w:bookmarkEnd w:id="293"/>
      <w:r w:rsidRPr="001C0CC4">
        <w:t>6.5.3.3.14-1: Additional requirements</w:t>
      </w:r>
      <w:r w:rsidRPr="005C11DD">
        <w:t xml:space="preserve"> </w:t>
      </w:r>
      <w:r w:rsidRPr="001C0CC4">
        <w:t>for "</w:t>
      </w:r>
      <w:r>
        <w:t>NS_27</w:t>
      </w:r>
      <w:r w:rsidRPr="001C0CC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6178E7" w:rsidRPr="001C0CC4" w14:paraId="1E717604" w14:textId="77777777" w:rsidTr="00AA4D0B">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6D3599C3" w14:textId="77777777" w:rsidR="006178E7" w:rsidRPr="001C0CC4" w:rsidRDefault="006178E7" w:rsidP="00AA4D0B">
            <w:pPr>
              <w:pStyle w:val="TAH"/>
            </w:pPr>
            <w:r w:rsidRPr="001C0CC4">
              <w:t>Frequency range</w:t>
            </w:r>
          </w:p>
          <w:p w14:paraId="3C58C1F1" w14:textId="77777777" w:rsidR="006178E7" w:rsidRPr="001C0CC4" w:rsidRDefault="006178E7" w:rsidP="00AA4D0B">
            <w:pPr>
              <w:pStyle w:val="TAH"/>
            </w:pPr>
            <w:r w:rsidRPr="001C0CC4">
              <w:t>(MHz)</w:t>
            </w:r>
          </w:p>
        </w:tc>
        <w:tc>
          <w:tcPr>
            <w:tcW w:w="3347" w:type="dxa"/>
            <w:tcBorders>
              <w:top w:val="single" w:sz="4" w:space="0" w:color="auto"/>
              <w:left w:val="single" w:sz="4" w:space="0" w:color="auto"/>
              <w:bottom w:val="single" w:sz="4" w:space="0" w:color="auto"/>
              <w:right w:val="single" w:sz="4" w:space="0" w:color="auto"/>
            </w:tcBorders>
            <w:hideMark/>
          </w:tcPr>
          <w:p w14:paraId="34151298" w14:textId="77777777" w:rsidR="006178E7" w:rsidRPr="001C0CC4" w:rsidRDefault="006178E7" w:rsidP="00AA4D0B">
            <w:pPr>
              <w:pStyle w:val="TAH"/>
            </w:pPr>
            <w:r w:rsidRPr="001C0CC4">
              <w:t xml:space="preserve">Channel bandwidth </w:t>
            </w:r>
            <w:r>
              <w:t xml:space="preserve">(MHz) </w:t>
            </w:r>
            <w:r w:rsidRPr="001C0CC4">
              <w:t>/ Spectrum emission limit (</w:t>
            </w:r>
            <w:proofErr w:type="spellStart"/>
            <w:r w:rsidRPr="001C0CC4">
              <w:t>dBm</w:t>
            </w:r>
            <w:proofErr w:type="spellEnd"/>
            <w:r w:rsidRPr="001C0CC4">
              <w:t>)</w:t>
            </w:r>
          </w:p>
        </w:tc>
        <w:tc>
          <w:tcPr>
            <w:tcW w:w="1870" w:type="dxa"/>
            <w:tcBorders>
              <w:top w:val="single" w:sz="4" w:space="0" w:color="auto"/>
              <w:left w:val="single" w:sz="4" w:space="0" w:color="auto"/>
              <w:bottom w:val="nil"/>
              <w:right w:val="single" w:sz="4" w:space="0" w:color="auto"/>
            </w:tcBorders>
            <w:shd w:val="clear" w:color="auto" w:fill="auto"/>
            <w:hideMark/>
          </w:tcPr>
          <w:p w14:paraId="2777151B" w14:textId="77777777" w:rsidR="006178E7" w:rsidRPr="001C0CC4" w:rsidRDefault="006178E7" w:rsidP="00AA4D0B">
            <w:pPr>
              <w:pStyle w:val="TAH"/>
            </w:pPr>
            <w:r w:rsidRPr="001C0CC4">
              <w:t>Measurement bandwidth</w:t>
            </w:r>
          </w:p>
        </w:tc>
      </w:tr>
      <w:tr w:rsidR="006178E7" w:rsidRPr="001C0CC4" w14:paraId="2075594F" w14:textId="77777777" w:rsidTr="00AA4D0B">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01C93CB1" w14:textId="77777777" w:rsidR="006178E7" w:rsidRPr="001C0CC4" w:rsidRDefault="006178E7" w:rsidP="00AA4D0B">
            <w:pPr>
              <w:spacing w:after="0"/>
              <w:jc w:val="center"/>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2029FF7C" w14:textId="77777777" w:rsidR="006178E7" w:rsidRPr="001C0CC4" w:rsidRDefault="006178E7" w:rsidP="00AA4D0B">
            <w:pPr>
              <w:pStyle w:val="TAH"/>
            </w:pPr>
            <w:r w:rsidRPr="001C0CC4">
              <w:t>5, 10, 15, 20, 40</w:t>
            </w:r>
          </w:p>
        </w:tc>
        <w:tc>
          <w:tcPr>
            <w:tcW w:w="0" w:type="auto"/>
            <w:tcBorders>
              <w:top w:val="nil"/>
              <w:left w:val="single" w:sz="4" w:space="0" w:color="auto"/>
              <w:bottom w:val="single" w:sz="4" w:space="0" w:color="auto"/>
              <w:right w:val="single" w:sz="4" w:space="0" w:color="auto"/>
            </w:tcBorders>
            <w:shd w:val="clear" w:color="auto" w:fill="auto"/>
            <w:hideMark/>
          </w:tcPr>
          <w:p w14:paraId="063AFFD6" w14:textId="77777777" w:rsidR="006178E7" w:rsidRPr="001C0CC4" w:rsidRDefault="006178E7" w:rsidP="00AA4D0B">
            <w:pPr>
              <w:pStyle w:val="TAH"/>
            </w:pPr>
          </w:p>
        </w:tc>
      </w:tr>
      <w:tr w:rsidR="006178E7" w:rsidRPr="001C0CC4" w14:paraId="191581FD" w14:textId="77777777" w:rsidTr="00AA4D0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0EFF7C0" w14:textId="77777777" w:rsidR="006178E7" w:rsidRPr="001C0CC4" w:rsidRDefault="006178E7" w:rsidP="00AA4D0B">
            <w:pPr>
              <w:pStyle w:val="TAC"/>
            </w:pPr>
            <w:r w:rsidRPr="001C0CC4">
              <w:t>9 kHz – 3530 MHz</w:t>
            </w:r>
          </w:p>
        </w:tc>
        <w:tc>
          <w:tcPr>
            <w:tcW w:w="3347" w:type="dxa"/>
            <w:tcBorders>
              <w:top w:val="single" w:sz="4" w:space="0" w:color="auto"/>
              <w:left w:val="single" w:sz="4" w:space="0" w:color="auto"/>
              <w:bottom w:val="single" w:sz="4" w:space="0" w:color="auto"/>
              <w:right w:val="single" w:sz="4" w:space="0" w:color="auto"/>
            </w:tcBorders>
            <w:hideMark/>
          </w:tcPr>
          <w:p w14:paraId="2100689A" w14:textId="77777777" w:rsidR="006178E7" w:rsidRPr="001C0CC4" w:rsidRDefault="006178E7" w:rsidP="00AA4D0B">
            <w:pPr>
              <w:pStyle w:val="TAC"/>
            </w:pPr>
            <w:r w:rsidRPr="001C0CC4">
              <w:t>-40</w:t>
            </w:r>
          </w:p>
        </w:tc>
        <w:tc>
          <w:tcPr>
            <w:tcW w:w="1870" w:type="dxa"/>
            <w:tcBorders>
              <w:top w:val="single" w:sz="4" w:space="0" w:color="auto"/>
              <w:left w:val="single" w:sz="4" w:space="0" w:color="auto"/>
              <w:bottom w:val="nil"/>
              <w:right w:val="single" w:sz="4" w:space="0" w:color="auto"/>
            </w:tcBorders>
            <w:shd w:val="clear" w:color="auto" w:fill="auto"/>
            <w:hideMark/>
          </w:tcPr>
          <w:p w14:paraId="27B9AC58" w14:textId="77777777" w:rsidR="006178E7" w:rsidRPr="001C0CC4" w:rsidRDefault="006178E7" w:rsidP="00AA4D0B">
            <w:pPr>
              <w:pStyle w:val="TAC"/>
            </w:pPr>
            <w:r w:rsidRPr="001C0CC4">
              <w:t>1 MHz</w:t>
            </w:r>
          </w:p>
        </w:tc>
      </w:tr>
      <w:tr w:rsidR="006178E7" w:rsidRPr="001C0CC4" w14:paraId="7B11EDDF" w14:textId="77777777" w:rsidTr="00AA4D0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69288E77" w14:textId="77777777" w:rsidR="006178E7" w:rsidRPr="001C0CC4" w:rsidRDefault="006178E7" w:rsidP="00AA4D0B">
            <w:pPr>
              <w:pStyle w:val="TAC"/>
            </w:pPr>
            <w:r w:rsidRPr="001C0CC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53EE56FA" w14:textId="77777777" w:rsidR="006178E7" w:rsidRPr="001C0CC4" w:rsidRDefault="006178E7" w:rsidP="00AA4D0B">
            <w:pPr>
              <w:pStyle w:val="TAC"/>
            </w:pPr>
            <w:r w:rsidRPr="001C0CC4">
              <w:t>-25</w:t>
            </w:r>
          </w:p>
        </w:tc>
        <w:tc>
          <w:tcPr>
            <w:tcW w:w="1870" w:type="dxa"/>
            <w:tcBorders>
              <w:top w:val="nil"/>
              <w:left w:val="single" w:sz="4" w:space="0" w:color="auto"/>
              <w:bottom w:val="nil"/>
              <w:right w:val="single" w:sz="4" w:space="0" w:color="auto"/>
            </w:tcBorders>
            <w:shd w:val="clear" w:color="auto" w:fill="auto"/>
            <w:hideMark/>
          </w:tcPr>
          <w:p w14:paraId="798B964D" w14:textId="77777777" w:rsidR="006178E7" w:rsidRPr="001C0CC4" w:rsidRDefault="006178E7" w:rsidP="00AA4D0B">
            <w:pPr>
              <w:pStyle w:val="TAC"/>
            </w:pPr>
          </w:p>
        </w:tc>
      </w:tr>
      <w:tr w:rsidR="006178E7" w:rsidRPr="001C0CC4" w14:paraId="073915AF" w14:textId="77777777" w:rsidTr="00AA4D0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9DF8569" w14:textId="77777777" w:rsidR="006178E7" w:rsidRPr="001C0CC4" w:rsidRDefault="006178E7" w:rsidP="00AA4D0B">
            <w:pPr>
              <w:pStyle w:val="TAC"/>
            </w:pPr>
            <w:r w:rsidRPr="001C0CC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0F0E01A9" w14:textId="77777777" w:rsidR="006178E7" w:rsidRPr="001C0CC4" w:rsidRDefault="006178E7" w:rsidP="00AA4D0B">
            <w:pPr>
              <w:pStyle w:val="TAC"/>
            </w:pPr>
            <w:r w:rsidRPr="001C0CC4">
              <w:t>-25</w:t>
            </w:r>
          </w:p>
        </w:tc>
        <w:tc>
          <w:tcPr>
            <w:tcW w:w="1870" w:type="dxa"/>
            <w:tcBorders>
              <w:top w:val="nil"/>
              <w:left w:val="single" w:sz="4" w:space="0" w:color="auto"/>
              <w:bottom w:val="nil"/>
              <w:right w:val="single" w:sz="4" w:space="0" w:color="auto"/>
            </w:tcBorders>
            <w:shd w:val="clear" w:color="auto" w:fill="auto"/>
            <w:hideMark/>
          </w:tcPr>
          <w:p w14:paraId="27627541" w14:textId="77777777" w:rsidR="006178E7" w:rsidRPr="001C0CC4" w:rsidRDefault="006178E7" w:rsidP="00AA4D0B">
            <w:pPr>
              <w:pStyle w:val="TAC"/>
            </w:pPr>
          </w:p>
        </w:tc>
      </w:tr>
      <w:tr w:rsidR="006178E7" w:rsidRPr="001C0CC4" w14:paraId="3208D0C0" w14:textId="77777777" w:rsidTr="00AA4D0B">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34019099" w14:textId="77777777" w:rsidR="006178E7" w:rsidRPr="001C0CC4" w:rsidRDefault="006178E7" w:rsidP="00AA4D0B">
            <w:pPr>
              <w:pStyle w:val="TAC"/>
            </w:pPr>
            <w:r w:rsidRPr="001C0CC4">
              <w:t>3720 MHz – 12.75 GHz</w:t>
            </w:r>
          </w:p>
        </w:tc>
        <w:tc>
          <w:tcPr>
            <w:tcW w:w="3347" w:type="dxa"/>
            <w:tcBorders>
              <w:top w:val="single" w:sz="4" w:space="0" w:color="auto"/>
              <w:left w:val="single" w:sz="4" w:space="0" w:color="auto"/>
              <w:bottom w:val="single" w:sz="4" w:space="0" w:color="auto"/>
              <w:right w:val="single" w:sz="4" w:space="0" w:color="auto"/>
            </w:tcBorders>
          </w:tcPr>
          <w:p w14:paraId="3B1515FF" w14:textId="77777777" w:rsidR="006178E7" w:rsidRPr="001C0CC4" w:rsidRDefault="006178E7" w:rsidP="00AA4D0B">
            <w:pPr>
              <w:pStyle w:val="TAC"/>
            </w:pPr>
            <w:r w:rsidRPr="001C0CC4">
              <w:t>-40</w:t>
            </w:r>
          </w:p>
        </w:tc>
        <w:tc>
          <w:tcPr>
            <w:tcW w:w="1870" w:type="dxa"/>
            <w:tcBorders>
              <w:top w:val="nil"/>
              <w:left w:val="single" w:sz="4" w:space="0" w:color="auto"/>
              <w:bottom w:val="single" w:sz="4" w:space="0" w:color="auto"/>
              <w:right w:val="single" w:sz="4" w:space="0" w:color="auto"/>
            </w:tcBorders>
            <w:shd w:val="clear" w:color="auto" w:fill="auto"/>
          </w:tcPr>
          <w:p w14:paraId="32F9BE5D" w14:textId="77777777" w:rsidR="006178E7" w:rsidRPr="001C0CC4" w:rsidRDefault="006178E7" w:rsidP="00AA4D0B">
            <w:pPr>
              <w:pStyle w:val="TAC"/>
            </w:pPr>
          </w:p>
        </w:tc>
      </w:tr>
    </w:tbl>
    <w:p w14:paraId="173D1CDC" w14:textId="77777777" w:rsidR="006178E7" w:rsidRPr="001C0CC4" w:rsidRDefault="006178E7" w:rsidP="006178E7"/>
    <w:p w14:paraId="1E88E5DC" w14:textId="77777777" w:rsidR="006178E7" w:rsidRPr="001C0CC4" w:rsidRDefault="006178E7" w:rsidP="006178E7">
      <w:pPr>
        <w:pStyle w:val="5"/>
        <w:rPr>
          <w:snapToGrid w:val="0"/>
        </w:rPr>
      </w:pPr>
      <w:bookmarkStart w:id="294" w:name="_Toc21344383"/>
      <w:bookmarkStart w:id="295" w:name="_Toc29801869"/>
      <w:bookmarkStart w:id="296" w:name="_Toc29802293"/>
      <w:bookmarkStart w:id="297" w:name="_Toc29802918"/>
      <w:bookmarkStart w:id="298" w:name="_Toc37251426"/>
      <w:bookmarkStart w:id="299" w:name="_Toc45888306"/>
      <w:bookmarkStart w:id="300" w:name="_Toc45888905"/>
      <w:bookmarkStart w:id="301" w:name="_Toc59650232"/>
      <w:bookmarkStart w:id="302" w:name="_Toc61357502"/>
      <w:bookmarkStart w:id="303" w:name="_Toc61359276"/>
      <w:bookmarkStart w:id="304" w:name="_Toc67916215"/>
      <w:bookmarkStart w:id="305" w:name="_Toc75533759"/>
      <w:bookmarkStart w:id="306" w:name="_Toc75819645"/>
      <w:bookmarkStart w:id="307" w:name="_Toc76508489"/>
      <w:bookmarkStart w:id="308" w:name="_Toc76717439"/>
      <w:bookmarkStart w:id="309" w:name="_Toc83294081"/>
      <w:bookmarkStart w:id="310" w:name="_Toc84335120"/>
      <w:r w:rsidRPr="001C0CC4">
        <w:rPr>
          <w:snapToGrid w:val="0"/>
        </w:rPr>
        <w:t>6.5.3.3.15</w:t>
      </w:r>
      <w:r w:rsidRPr="001C0CC4">
        <w:rPr>
          <w:snapToGrid w:val="0"/>
        </w:rPr>
        <w:tab/>
        <w:t xml:space="preserve">Requirement for network </w:t>
      </w:r>
      <w:r>
        <w:rPr>
          <w:snapToGrid w:val="0"/>
        </w:rPr>
        <w:t>signalling</w:t>
      </w:r>
      <w:r w:rsidRPr="001C0CC4">
        <w:rPr>
          <w:snapToGrid w:val="0"/>
        </w:rPr>
        <w:t xml:space="preserve"> value "NS_47"</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4E6FCC5" w14:textId="77777777" w:rsidR="006178E7" w:rsidRPr="001C0CC4" w:rsidRDefault="006178E7" w:rsidP="006178E7">
      <w:r w:rsidRPr="001C0CC4">
        <w:t>When "</w:t>
      </w:r>
      <w:r w:rsidRPr="001C0CC4">
        <w:rPr>
          <w:rFonts w:cs="v5.0.0"/>
        </w:rPr>
        <w:t>NS_47"</w:t>
      </w:r>
      <w:r w:rsidRPr="001C0CC4">
        <w:t xml:space="preserve"> is indicated in the cell, the power of any UE emission shall not exceed the levels specified in Table 6.5.3.3.15-1. This requirement also applies for the frequency ranges that are less than F</w:t>
      </w:r>
      <w:r w:rsidRPr="001C0CC4">
        <w:rPr>
          <w:vertAlign w:val="subscript"/>
        </w:rPr>
        <w:t>OOB</w:t>
      </w:r>
      <w:r w:rsidRPr="001C0CC4">
        <w:t xml:space="preserve"> (MHz) in Table 6.5.3.1-1 from the edge of the channel bandwidth.</w:t>
      </w:r>
    </w:p>
    <w:p w14:paraId="2C7BCEDC" w14:textId="77777777" w:rsidR="006178E7" w:rsidRDefault="006178E7" w:rsidP="006178E7">
      <w:pPr>
        <w:pStyle w:val="TH"/>
        <w:rPr>
          <w:snapToGrid w:val="0"/>
        </w:rPr>
      </w:pPr>
      <w:bookmarkStart w:id="311" w:name="_CRTable6_5_3_3_151"/>
      <w:r w:rsidRPr="001C0CC4">
        <w:lastRenderedPageBreak/>
        <w:t xml:space="preserve">Table </w:t>
      </w:r>
      <w:bookmarkEnd w:id="311"/>
      <w:r w:rsidRPr="001C0CC4">
        <w:t xml:space="preserve">6.5.3.3.15-1: Additional requirements for NR channels assigned within 2545 - 2575 MHz for </w:t>
      </w:r>
      <w:r w:rsidRPr="001C0CC4">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6178E7" w:rsidRPr="00414DAE" w14:paraId="66DDB188" w14:textId="77777777" w:rsidTr="00AA4D0B">
        <w:trPr>
          <w:jc w:val="center"/>
        </w:trPr>
        <w:tc>
          <w:tcPr>
            <w:tcW w:w="2551" w:type="dxa"/>
            <w:tcBorders>
              <w:top w:val="single" w:sz="4" w:space="0" w:color="auto"/>
              <w:left w:val="single" w:sz="4" w:space="0" w:color="auto"/>
              <w:bottom w:val="nil"/>
              <w:right w:val="single" w:sz="4" w:space="0" w:color="auto"/>
            </w:tcBorders>
            <w:shd w:val="clear" w:color="auto" w:fill="auto"/>
            <w:hideMark/>
          </w:tcPr>
          <w:p w14:paraId="24BB97BA" w14:textId="4B006029" w:rsidR="006178E7" w:rsidRPr="00414DAE" w:rsidRDefault="006178E7" w:rsidP="00AA4D0B">
            <w:pPr>
              <w:pStyle w:val="TAH"/>
            </w:pPr>
            <w:r w:rsidRPr="00414DAE">
              <w:t xml:space="preserve">Frequency </w:t>
            </w:r>
            <w:del w:id="312" w:author="ZTE-Ma Zhifeng" w:date="2024-05-06T10:18:00Z">
              <w:r w:rsidRPr="00414DAE" w:rsidDel="00AA4D0B">
                <w:delText>band</w:delText>
              </w:r>
            </w:del>
            <w:ins w:id="313" w:author="ZTE-Ma Zhifeng" w:date="2024-05-06T10:18:00Z">
              <w:r w:rsidR="00AA4D0B">
                <w:t>range</w:t>
              </w:r>
            </w:ins>
          </w:p>
          <w:p w14:paraId="4BB89130" w14:textId="77777777" w:rsidR="006178E7" w:rsidRPr="00414DAE" w:rsidRDefault="006178E7" w:rsidP="00AA4D0B">
            <w:pPr>
              <w:pStyle w:val="TAH"/>
            </w:pPr>
            <w:r w:rsidRPr="00414DAE">
              <w:t>(MHz)</w:t>
            </w:r>
          </w:p>
        </w:tc>
        <w:tc>
          <w:tcPr>
            <w:tcW w:w="3045" w:type="dxa"/>
            <w:tcBorders>
              <w:top w:val="single" w:sz="4" w:space="0" w:color="auto"/>
              <w:left w:val="single" w:sz="4" w:space="0" w:color="auto"/>
              <w:bottom w:val="single" w:sz="4" w:space="0" w:color="auto"/>
              <w:right w:val="single" w:sz="4" w:space="0" w:color="auto"/>
            </w:tcBorders>
            <w:hideMark/>
          </w:tcPr>
          <w:p w14:paraId="02A6B762" w14:textId="77777777" w:rsidR="006178E7" w:rsidRPr="00414DAE" w:rsidRDefault="006178E7" w:rsidP="00AA4D0B">
            <w:pPr>
              <w:pStyle w:val="TAH"/>
            </w:pPr>
            <w:r w:rsidRPr="00414DAE">
              <w:t xml:space="preserve">Channel bandwidth </w:t>
            </w:r>
            <w:r>
              <w:t xml:space="preserve">(MHz) </w:t>
            </w:r>
            <w:r w:rsidRPr="00414DAE">
              <w:t>/</w:t>
            </w:r>
          </w:p>
          <w:p w14:paraId="50D5CF04" w14:textId="77777777" w:rsidR="006178E7" w:rsidRPr="00414DAE" w:rsidRDefault="006178E7" w:rsidP="00AA4D0B">
            <w:pPr>
              <w:pStyle w:val="TAH"/>
            </w:pPr>
            <w:r w:rsidRPr="00414DAE">
              <w:t>Spectrum emission limit</w:t>
            </w:r>
          </w:p>
          <w:p w14:paraId="3573B0EF" w14:textId="77777777" w:rsidR="006178E7" w:rsidRPr="00414DAE" w:rsidRDefault="006178E7" w:rsidP="00AA4D0B">
            <w:pPr>
              <w:pStyle w:val="TAH"/>
            </w:pPr>
            <w:r w:rsidRPr="00414DAE">
              <w:t>(</w:t>
            </w:r>
            <w:proofErr w:type="spellStart"/>
            <w:r w:rsidRPr="00414DAE">
              <w:t>dBm</w:t>
            </w:r>
            <w:proofErr w:type="spellEnd"/>
            <w:r w:rsidRPr="00414DAE">
              <w:t>)</w:t>
            </w:r>
          </w:p>
        </w:tc>
        <w:tc>
          <w:tcPr>
            <w:tcW w:w="1701" w:type="dxa"/>
            <w:tcBorders>
              <w:top w:val="single" w:sz="4" w:space="0" w:color="auto"/>
              <w:left w:val="single" w:sz="4" w:space="0" w:color="auto"/>
              <w:bottom w:val="nil"/>
              <w:right w:val="single" w:sz="4" w:space="0" w:color="auto"/>
            </w:tcBorders>
            <w:shd w:val="clear" w:color="auto" w:fill="auto"/>
            <w:hideMark/>
          </w:tcPr>
          <w:p w14:paraId="3257A18F" w14:textId="77777777" w:rsidR="006178E7" w:rsidRPr="00414DAE" w:rsidRDefault="006178E7" w:rsidP="00AA4D0B">
            <w:pPr>
              <w:pStyle w:val="TAH"/>
            </w:pPr>
            <w:r w:rsidRPr="00414DAE">
              <w:t>Measurement bandwidth</w:t>
            </w:r>
          </w:p>
        </w:tc>
      </w:tr>
      <w:tr w:rsidR="006178E7" w:rsidRPr="00414DAE" w14:paraId="1C5707C8" w14:textId="77777777" w:rsidTr="00AA4D0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F08C4A" w14:textId="77777777" w:rsidR="006178E7" w:rsidRPr="00414DAE" w:rsidRDefault="006178E7" w:rsidP="00AA4D0B">
            <w:pPr>
              <w:pStyle w:val="TAH"/>
            </w:pPr>
          </w:p>
        </w:tc>
        <w:tc>
          <w:tcPr>
            <w:tcW w:w="3045" w:type="dxa"/>
            <w:tcBorders>
              <w:top w:val="single" w:sz="4" w:space="0" w:color="auto"/>
              <w:left w:val="single" w:sz="4" w:space="0" w:color="auto"/>
              <w:bottom w:val="single" w:sz="4" w:space="0" w:color="auto"/>
              <w:right w:val="single" w:sz="4" w:space="0" w:color="auto"/>
            </w:tcBorders>
            <w:hideMark/>
          </w:tcPr>
          <w:p w14:paraId="6442E393" w14:textId="77777777" w:rsidR="006178E7" w:rsidRPr="00414DAE" w:rsidRDefault="006178E7" w:rsidP="00AA4D0B">
            <w:pPr>
              <w:pStyle w:val="TAH"/>
              <w:rPr>
                <w:rFonts w:cs="Arial"/>
              </w:rPr>
            </w:pPr>
            <w:r>
              <w:rPr>
                <w:rFonts w:cs="Arial"/>
              </w:rPr>
              <w:t>30</w:t>
            </w:r>
          </w:p>
        </w:tc>
        <w:tc>
          <w:tcPr>
            <w:tcW w:w="0" w:type="auto"/>
            <w:tcBorders>
              <w:top w:val="nil"/>
              <w:left w:val="single" w:sz="4" w:space="0" w:color="auto"/>
              <w:bottom w:val="single" w:sz="4" w:space="0" w:color="auto"/>
              <w:right w:val="single" w:sz="4" w:space="0" w:color="auto"/>
            </w:tcBorders>
            <w:shd w:val="clear" w:color="auto" w:fill="auto"/>
            <w:hideMark/>
          </w:tcPr>
          <w:p w14:paraId="75215F6E" w14:textId="77777777" w:rsidR="006178E7" w:rsidRPr="00414DAE" w:rsidRDefault="006178E7" w:rsidP="00AA4D0B">
            <w:pPr>
              <w:pStyle w:val="TAH"/>
            </w:pPr>
          </w:p>
        </w:tc>
      </w:tr>
      <w:tr w:rsidR="006178E7" w:rsidRPr="00414DAE" w14:paraId="2F1DE5D4" w14:textId="77777777" w:rsidTr="00AA4D0B">
        <w:trPr>
          <w:jc w:val="center"/>
        </w:trPr>
        <w:tc>
          <w:tcPr>
            <w:tcW w:w="2551" w:type="dxa"/>
            <w:tcBorders>
              <w:top w:val="single" w:sz="4" w:space="0" w:color="auto"/>
              <w:left w:val="single" w:sz="4" w:space="0" w:color="auto"/>
              <w:bottom w:val="single" w:sz="4" w:space="0" w:color="auto"/>
              <w:right w:val="single" w:sz="4" w:space="0" w:color="auto"/>
            </w:tcBorders>
            <w:hideMark/>
          </w:tcPr>
          <w:p w14:paraId="51D25135" w14:textId="77777777" w:rsidR="006178E7" w:rsidRPr="00414DAE" w:rsidRDefault="006178E7" w:rsidP="00AA4D0B">
            <w:pPr>
              <w:pStyle w:val="TAC"/>
            </w:pPr>
            <w:r>
              <w:t>2530</w:t>
            </w:r>
            <w:r w:rsidRPr="00414DAE">
              <w:t xml:space="preserve"> </w:t>
            </w:r>
            <w:r w:rsidRPr="00414DAE">
              <w:rPr>
                <w:rFonts w:cs="Arial"/>
              </w:rPr>
              <w:t>≤</w:t>
            </w:r>
            <w:r w:rsidRPr="00414DAE">
              <w:t xml:space="preserve"> f</w:t>
            </w:r>
            <w:r w:rsidRPr="00414DAE">
              <w:rPr>
                <w:rFonts w:cs="Arial"/>
              </w:rPr>
              <w:t xml:space="preserve"> ≤ </w:t>
            </w:r>
            <w:r>
              <w:rPr>
                <w:rFonts w:cs="Arial"/>
              </w:rPr>
              <w:t>2535</w:t>
            </w:r>
          </w:p>
        </w:tc>
        <w:tc>
          <w:tcPr>
            <w:tcW w:w="3045" w:type="dxa"/>
            <w:tcBorders>
              <w:top w:val="single" w:sz="4" w:space="0" w:color="auto"/>
              <w:left w:val="single" w:sz="4" w:space="0" w:color="auto"/>
              <w:bottom w:val="single" w:sz="4" w:space="0" w:color="auto"/>
              <w:right w:val="single" w:sz="4" w:space="0" w:color="auto"/>
            </w:tcBorders>
            <w:hideMark/>
          </w:tcPr>
          <w:p w14:paraId="0C823805" w14:textId="77777777" w:rsidR="006178E7" w:rsidRPr="00414DAE" w:rsidRDefault="006178E7" w:rsidP="00AA4D0B">
            <w:pPr>
              <w:pStyle w:val="TAC"/>
            </w:pPr>
            <w:r w:rsidRPr="00414DAE">
              <w:t>-</w:t>
            </w:r>
            <w:r>
              <w:t>25</w:t>
            </w:r>
          </w:p>
        </w:tc>
        <w:tc>
          <w:tcPr>
            <w:tcW w:w="1701" w:type="dxa"/>
            <w:tcBorders>
              <w:top w:val="single" w:sz="4" w:space="0" w:color="auto"/>
              <w:left w:val="single" w:sz="4" w:space="0" w:color="auto"/>
              <w:bottom w:val="single" w:sz="4" w:space="0" w:color="auto"/>
              <w:right w:val="single" w:sz="4" w:space="0" w:color="auto"/>
            </w:tcBorders>
            <w:hideMark/>
          </w:tcPr>
          <w:p w14:paraId="7AABE284" w14:textId="77777777" w:rsidR="006178E7" w:rsidRPr="00414DAE" w:rsidRDefault="006178E7" w:rsidP="00AA4D0B">
            <w:pPr>
              <w:pStyle w:val="TAC"/>
            </w:pPr>
            <w:r w:rsidRPr="00414DAE">
              <w:t>1 MHz</w:t>
            </w:r>
          </w:p>
        </w:tc>
      </w:tr>
      <w:tr w:rsidR="006178E7" w:rsidRPr="00414DAE" w14:paraId="7B81426E" w14:textId="77777777" w:rsidTr="00AA4D0B">
        <w:trPr>
          <w:jc w:val="center"/>
        </w:trPr>
        <w:tc>
          <w:tcPr>
            <w:tcW w:w="2551" w:type="dxa"/>
            <w:tcBorders>
              <w:top w:val="single" w:sz="4" w:space="0" w:color="auto"/>
              <w:left w:val="single" w:sz="4" w:space="0" w:color="auto"/>
              <w:bottom w:val="single" w:sz="4" w:space="0" w:color="auto"/>
              <w:right w:val="single" w:sz="4" w:space="0" w:color="auto"/>
            </w:tcBorders>
            <w:hideMark/>
          </w:tcPr>
          <w:p w14:paraId="2906C3DE" w14:textId="77777777" w:rsidR="006178E7" w:rsidRPr="00414DAE" w:rsidRDefault="006178E7" w:rsidP="00AA4D0B">
            <w:pPr>
              <w:pStyle w:val="TAC"/>
            </w:pPr>
            <w:r>
              <w:t>2505</w:t>
            </w:r>
            <w:r w:rsidRPr="00414DAE">
              <w:t xml:space="preserve"> </w:t>
            </w:r>
            <w:r w:rsidRPr="00414DAE">
              <w:rPr>
                <w:rFonts w:cs="Arial"/>
              </w:rPr>
              <w:t>≤</w:t>
            </w:r>
            <w:r w:rsidRPr="00414DAE">
              <w:t xml:space="preserve"> f</w:t>
            </w:r>
            <w:r w:rsidRPr="00414DAE">
              <w:rPr>
                <w:rFonts w:cs="Arial"/>
              </w:rPr>
              <w:t xml:space="preserve"> ≤ </w:t>
            </w:r>
            <w:r>
              <w:rPr>
                <w:rFonts w:cs="Arial"/>
              </w:rPr>
              <w:t>2530</w:t>
            </w:r>
          </w:p>
        </w:tc>
        <w:tc>
          <w:tcPr>
            <w:tcW w:w="3045" w:type="dxa"/>
            <w:tcBorders>
              <w:top w:val="single" w:sz="4" w:space="0" w:color="auto"/>
              <w:left w:val="single" w:sz="4" w:space="0" w:color="auto"/>
              <w:bottom w:val="single" w:sz="4" w:space="0" w:color="auto"/>
              <w:right w:val="single" w:sz="4" w:space="0" w:color="auto"/>
            </w:tcBorders>
            <w:hideMark/>
          </w:tcPr>
          <w:p w14:paraId="0394EAED" w14:textId="77777777" w:rsidR="006178E7" w:rsidRPr="00414DAE" w:rsidRDefault="006178E7" w:rsidP="00AA4D0B">
            <w:pPr>
              <w:pStyle w:val="TAC"/>
            </w:pPr>
            <w:r w:rsidRPr="00414DAE">
              <w:t>-30</w:t>
            </w:r>
          </w:p>
        </w:tc>
        <w:tc>
          <w:tcPr>
            <w:tcW w:w="1701" w:type="dxa"/>
            <w:tcBorders>
              <w:top w:val="single" w:sz="4" w:space="0" w:color="auto"/>
              <w:left w:val="single" w:sz="4" w:space="0" w:color="auto"/>
              <w:bottom w:val="single" w:sz="4" w:space="0" w:color="auto"/>
              <w:right w:val="single" w:sz="4" w:space="0" w:color="auto"/>
            </w:tcBorders>
            <w:hideMark/>
          </w:tcPr>
          <w:p w14:paraId="03054052" w14:textId="77777777" w:rsidR="006178E7" w:rsidRPr="00414DAE" w:rsidRDefault="006178E7" w:rsidP="00AA4D0B">
            <w:pPr>
              <w:pStyle w:val="TAC"/>
            </w:pPr>
            <w:r w:rsidRPr="00414DAE">
              <w:t>1 MHz</w:t>
            </w:r>
          </w:p>
        </w:tc>
      </w:tr>
    </w:tbl>
    <w:p w14:paraId="28DE8275" w14:textId="77777777" w:rsidR="006178E7" w:rsidRPr="001C0CC4" w:rsidRDefault="006178E7" w:rsidP="006178E7"/>
    <w:p w14:paraId="7B3F7CB8" w14:textId="77777777" w:rsidR="006178E7" w:rsidRDefault="006178E7" w:rsidP="006178E7">
      <w:pPr>
        <w:pStyle w:val="5"/>
        <w:rPr>
          <w:snapToGrid w:val="0"/>
        </w:rPr>
      </w:pPr>
      <w:bookmarkStart w:id="314" w:name="_Toc21343036"/>
      <w:bookmarkStart w:id="315" w:name="_Toc29801870"/>
      <w:bookmarkStart w:id="316" w:name="_Toc29802294"/>
      <w:bookmarkStart w:id="317" w:name="_Toc29802919"/>
      <w:bookmarkStart w:id="318" w:name="_Toc37251427"/>
      <w:bookmarkStart w:id="319" w:name="_Toc45888307"/>
      <w:bookmarkStart w:id="320" w:name="_Toc45888906"/>
      <w:bookmarkStart w:id="321" w:name="_Toc59650233"/>
      <w:bookmarkStart w:id="322" w:name="_Toc61357503"/>
      <w:bookmarkStart w:id="323" w:name="_Toc61359277"/>
      <w:bookmarkStart w:id="324" w:name="_Toc67916216"/>
      <w:bookmarkStart w:id="325" w:name="_Toc75533760"/>
      <w:bookmarkStart w:id="326" w:name="_Toc75819646"/>
      <w:bookmarkStart w:id="327" w:name="_Toc76508490"/>
      <w:bookmarkStart w:id="328" w:name="_Toc76717440"/>
      <w:bookmarkStart w:id="329" w:name="_Toc83294082"/>
      <w:bookmarkStart w:id="330" w:name="_Toc84335121"/>
      <w:r>
        <w:rPr>
          <w:snapToGrid w:val="0"/>
        </w:rPr>
        <w:t>6.5.3.3.16</w:t>
      </w:r>
      <w:r>
        <w:rPr>
          <w:snapToGrid w:val="0"/>
        </w:rPr>
        <w:tab/>
        <w:t xml:space="preserve">Requirement for network signalling value </w:t>
      </w:r>
      <w:bookmarkEnd w:id="314"/>
      <w:bookmarkEnd w:id="315"/>
      <w:bookmarkEnd w:id="316"/>
      <w:bookmarkEnd w:id="317"/>
      <w:r>
        <w:rPr>
          <w:snapToGrid w:val="0"/>
        </w:rPr>
        <w:t>"NS_50"</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4DA0A437" w14:textId="77777777" w:rsidR="006178E7" w:rsidRDefault="006178E7" w:rsidP="006178E7">
      <w:r>
        <w:t>When "</w:t>
      </w:r>
      <w:r>
        <w:rPr>
          <w:rFonts w:cs="v5.0.0"/>
        </w:rPr>
        <w:t>NS_50"</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14:paraId="26C8B81C" w14:textId="77777777" w:rsidR="006178E7" w:rsidRPr="004C2F7E" w:rsidRDefault="006178E7" w:rsidP="006178E7">
      <w:pPr>
        <w:pStyle w:val="TH"/>
      </w:pPr>
      <w:bookmarkStart w:id="331" w:name="_CRTable6_5_3_3_161"/>
      <w:r w:rsidRPr="004C2F7E">
        <w:t xml:space="preserve">Table </w:t>
      </w:r>
      <w:bookmarkEnd w:id="331"/>
      <w:r>
        <w:t>6.5.3.3.16-1</w:t>
      </w:r>
      <w:r w:rsidRPr="004C2F7E">
        <w:t>: Additional requirements</w:t>
      </w:r>
      <w:r>
        <w:t xml:space="preserve">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6178E7" w:rsidRPr="004C2F7E" w14:paraId="79B7D949" w14:textId="77777777" w:rsidTr="00AA4D0B">
        <w:trPr>
          <w:trHeight w:val="174"/>
          <w:jc w:val="center"/>
        </w:trPr>
        <w:tc>
          <w:tcPr>
            <w:tcW w:w="0" w:type="auto"/>
            <w:shd w:val="clear" w:color="auto" w:fill="auto"/>
          </w:tcPr>
          <w:p w14:paraId="7D4BD3BF" w14:textId="77777777" w:rsidR="006178E7" w:rsidRPr="004C2F7E" w:rsidRDefault="006178E7" w:rsidP="00AA4D0B">
            <w:pPr>
              <w:pStyle w:val="TAH"/>
              <w:rPr>
                <w:rFonts w:cs="Arial"/>
              </w:rPr>
            </w:pPr>
            <w:r w:rsidRPr="004C2F7E">
              <w:rPr>
                <w:rFonts w:cs="Arial"/>
              </w:rPr>
              <w:t>Protected band</w:t>
            </w:r>
          </w:p>
        </w:tc>
        <w:tc>
          <w:tcPr>
            <w:tcW w:w="0" w:type="auto"/>
            <w:gridSpan w:val="3"/>
            <w:shd w:val="clear" w:color="auto" w:fill="auto"/>
          </w:tcPr>
          <w:p w14:paraId="610754D3" w14:textId="77777777" w:rsidR="006178E7" w:rsidRPr="004C2F7E" w:rsidRDefault="006178E7" w:rsidP="00AA4D0B">
            <w:pPr>
              <w:pStyle w:val="TAH"/>
              <w:rPr>
                <w:rFonts w:cs="Arial"/>
              </w:rPr>
            </w:pPr>
            <w:r w:rsidRPr="004C2F7E">
              <w:rPr>
                <w:rFonts w:cs="Arial"/>
              </w:rPr>
              <w:t>Frequency range (MHz)</w:t>
            </w:r>
          </w:p>
        </w:tc>
        <w:tc>
          <w:tcPr>
            <w:tcW w:w="0" w:type="auto"/>
            <w:shd w:val="clear" w:color="auto" w:fill="auto"/>
          </w:tcPr>
          <w:p w14:paraId="714E0807" w14:textId="77777777" w:rsidR="006178E7" w:rsidRPr="004C2F7E" w:rsidRDefault="006178E7" w:rsidP="00AA4D0B">
            <w:pPr>
              <w:pStyle w:val="TAH"/>
              <w:rPr>
                <w:rFonts w:cs="Arial"/>
              </w:rPr>
            </w:pPr>
            <w:r w:rsidRPr="004C2F7E">
              <w:rPr>
                <w:rFonts w:cs="Arial" w:hint="eastAsia"/>
              </w:rPr>
              <w:t xml:space="preserve">Maximum </w:t>
            </w:r>
            <w:r w:rsidRPr="004C2F7E">
              <w:rPr>
                <w:rFonts w:cs="Arial"/>
              </w:rPr>
              <w:t>Level (</w:t>
            </w:r>
            <w:proofErr w:type="spellStart"/>
            <w:r w:rsidRPr="004C2F7E">
              <w:rPr>
                <w:rFonts w:cs="Arial"/>
              </w:rPr>
              <w:t>dBm</w:t>
            </w:r>
            <w:proofErr w:type="spellEnd"/>
            <w:r w:rsidRPr="004C2F7E">
              <w:rPr>
                <w:rFonts w:cs="Arial"/>
              </w:rPr>
              <w:t>)</w:t>
            </w:r>
          </w:p>
        </w:tc>
        <w:tc>
          <w:tcPr>
            <w:tcW w:w="0" w:type="auto"/>
            <w:shd w:val="clear" w:color="auto" w:fill="auto"/>
          </w:tcPr>
          <w:p w14:paraId="5996EB87" w14:textId="77777777" w:rsidR="006178E7" w:rsidRPr="004C2F7E" w:rsidRDefault="006178E7" w:rsidP="00AA4D0B">
            <w:pPr>
              <w:pStyle w:val="TAH"/>
              <w:rPr>
                <w:rFonts w:cs="Arial"/>
              </w:rPr>
            </w:pPr>
            <w:r w:rsidRPr="004C2F7E">
              <w:rPr>
                <w:rFonts w:cs="Arial"/>
              </w:rPr>
              <w:t>MBW (MHz)</w:t>
            </w:r>
          </w:p>
        </w:tc>
        <w:tc>
          <w:tcPr>
            <w:tcW w:w="0" w:type="auto"/>
          </w:tcPr>
          <w:p w14:paraId="0DD684F8" w14:textId="77777777" w:rsidR="006178E7" w:rsidRPr="004C2F7E" w:rsidRDefault="006178E7" w:rsidP="00AA4D0B">
            <w:pPr>
              <w:pStyle w:val="TAH"/>
              <w:rPr>
                <w:rFonts w:cs="Arial"/>
              </w:rPr>
            </w:pPr>
            <w:r w:rsidRPr="004C2F7E">
              <w:rPr>
                <w:rFonts w:cs="Arial"/>
              </w:rPr>
              <w:t>NOTE</w:t>
            </w:r>
          </w:p>
        </w:tc>
      </w:tr>
      <w:tr w:rsidR="006178E7" w:rsidRPr="004C2F7E" w14:paraId="65AFF693" w14:textId="77777777" w:rsidTr="00AA4D0B">
        <w:trPr>
          <w:trHeight w:val="225"/>
          <w:jc w:val="center"/>
        </w:trPr>
        <w:tc>
          <w:tcPr>
            <w:tcW w:w="0" w:type="auto"/>
            <w:shd w:val="clear" w:color="auto" w:fill="auto"/>
            <w:vAlign w:val="bottom"/>
          </w:tcPr>
          <w:p w14:paraId="1D17B265" w14:textId="77777777" w:rsidR="006178E7" w:rsidRPr="004C2F7E" w:rsidRDefault="006178E7" w:rsidP="00AA4D0B">
            <w:pPr>
              <w:pStyle w:val="TAL"/>
              <w:rPr>
                <w:rFonts w:cs="Arial"/>
              </w:rPr>
            </w:pPr>
            <w:r w:rsidRPr="004C2F7E">
              <w:rPr>
                <w:rFonts w:cs="Arial"/>
              </w:rPr>
              <w:t>Frequency range</w:t>
            </w:r>
          </w:p>
        </w:tc>
        <w:tc>
          <w:tcPr>
            <w:tcW w:w="0" w:type="auto"/>
            <w:shd w:val="clear" w:color="auto" w:fill="auto"/>
            <w:vAlign w:val="bottom"/>
          </w:tcPr>
          <w:p w14:paraId="31237D52" w14:textId="77777777" w:rsidR="006178E7" w:rsidRPr="004C2F7E" w:rsidRDefault="006178E7" w:rsidP="00AA4D0B">
            <w:pPr>
              <w:pStyle w:val="TAR"/>
              <w:rPr>
                <w:rFonts w:cs="Arial"/>
                <w:lang w:eastAsia="zh-CN"/>
              </w:rPr>
            </w:pPr>
            <w:r w:rsidRPr="004C2F7E">
              <w:rPr>
                <w:rFonts w:cs="Arial" w:hint="eastAsia"/>
                <w:lang w:eastAsia="zh-CN"/>
              </w:rPr>
              <w:t>1805</w:t>
            </w:r>
          </w:p>
        </w:tc>
        <w:tc>
          <w:tcPr>
            <w:tcW w:w="0" w:type="auto"/>
            <w:shd w:val="clear" w:color="auto" w:fill="auto"/>
            <w:vAlign w:val="bottom"/>
          </w:tcPr>
          <w:p w14:paraId="398B8835" w14:textId="77777777" w:rsidR="006178E7" w:rsidRPr="004C2F7E" w:rsidRDefault="006178E7" w:rsidP="00AA4D0B">
            <w:pPr>
              <w:pStyle w:val="TAC"/>
              <w:rPr>
                <w:rFonts w:cs="Arial"/>
              </w:rPr>
            </w:pPr>
            <w:r w:rsidRPr="004C2F7E">
              <w:rPr>
                <w:rFonts w:cs="Arial"/>
              </w:rPr>
              <w:t>-</w:t>
            </w:r>
          </w:p>
        </w:tc>
        <w:tc>
          <w:tcPr>
            <w:tcW w:w="0" w:type="auto"/>
            <w:shd w:val="clear" w:color="auto" w:fill="auto"/>
            <w:vAlign w:val="bottom"/>
          </w:tcPr>
          <w:p w14:paraId="38F535CB" w14:textId="77777777" w:rsidR="006178E7" w:rsidRPr="004C2F7E" w:rsidRDefault="006178E7" w:rsidP="00AA4D0B">
            <w:pPr>
              <w:pStyle w:val="TAL"/>
              <w:rPr>
                <w:rFonts w:cs="Arial"/>
                <w:lang w:eastAsia="zh-CN"/>
              </w:rPr>
            </w:pPr>
            <w:r w:rsidRPr="004C2F7E">
              <w:rPr>
                <w:rFonts w:cs="Arial" w:hint="eastAsia"/>
                <w:lang w:eastAsia="zh-CN"/>
              </w:rPr>
              <w:t>1855</w:t>
            </w:r>
          </w:p>
        </w:tc>
        <w:tc>
          <w:tcPr>
            <w:tcW w:w="0" w:type="auto"/>
            <w:shd w:val="clear" w:color="auto" w:fill="auto"/>
            <w:vAlign w:val="center"/>
          </w:tcPr>
          <w:p w14:paraId="321D6CBC" w14:textId="77777777" w:rsidR="006178E7" w:rsidRPr="004C2F7E" w:rsidRDefault="006178E7" w:rsidP="00AA4D0B">
            <w:pPr>
              <w:pStyle w:val="TAC"/>
              <w:rPr>
                <w:rFonts w:cs="Arial"/>
                <w:lang w:eastAsia="zh-CN"/>
              </w:rPr>
            </w:pPr>
            <w:r w:rsidRPr="004C2F7E">
              <w:rPr>
                <w:rFonts w:cs="Arial" w:hint="eastAsia"/>
                <w:lang w:eastAsia="zh-CN"/>
              </w:rPr>
              <w:t>-40</w:t>
            </w:r>
          </w:p>
        </w:tc>
        <w:tc>
          <w:tcPr>
            <w:tcW w:w="0" w:type="auto"/>
            <w:shd w:val="clear" w:color="auto" w:fill="auto"/>
            <w:noWrap/>
            <w:vAlign w:val="center"/>
          </w:tcPr>
          <w:p w14:paraId="2DE146C8" w14:textId="77777777" w:rsidR="006178E7" w:rsidRPr="004C2F7E" w:rsidRDefault="006178E7" w:rsidP="00AA4D0B">
            <w:pPr>
              <w:pStyle w:val="TAC"/>
              <w:rPr>
                <w:rFonts w:cs="Arial"/>
                <w:lang w:eastAsia="zh-CN"/>
              </w:rPr>
            </w:pPr>
            <w:r w:rsidRPr="004C2F7E">
              <w:rPr>
                <w:rFonts w:cs="Arial" w:hint="eastAsia"/>
                <w:lang w:eastAsia="zh-CN"/>
              </w:rPr>
              <w:t>1</w:t>
            </w:r>
          </w:p>
        </w:tc>
        <w:tc>
          <w:tcPr>
            <w:tcW w:w="0" w:type="auto"/>
          </w:tcPr>
          <w:p w14:paraId="3665425F" w14:textId="77777777" w:rsidR="006178E7" w:rsidRPr="004C2F7E" w:rsidRDefault="006178E7" w:rsidP="00AA4D0B">
            <w:pPr>
              <w:pStyle w:val="TAC"/>
              <w:rPr>
                <w:rFonts w:cs="Arial"/>
                <w:lang w:eastAsia="zh-CN"/>
              </w:rPr>
            </w:pPr>
            <w:r w:rsidRPr="004C2F7E">
              <w:rPr>
                <w:rFonts w:cs="Arial"/>
                <w:lang w:eastAsia="zh-CN"/>
              </w:rPr>
              <w:t>1</w:t>
            </w:r>
          </w:p>
        </w:tc>
      </w:tr>
      <w:tr w:rsidR="006178E7" w:rsidRPr="004C2F7E" w14:paraId="48091285" w14:textId="77777777" w:rsidTr="00AA4D0B">
        <w:trPr>
          <w:trHeight w:val="225"/>
          <w:jc w:val="center"/>
        </w:trPr>
        <w:tc>
          <w:tcPr>
            <w:tcW w:w="0" w:type="auto"/>
            <w:shd w:val="clear" w:color="auto" w:fill="auto"/>
            <w:vAlign w:val="bottom"/>
          </w:tcPr>
          <w:p w14:paraId="2A934ADB" w14:textId="77777777" w:rsidR="006178E7" w:rsidRPr="004C2F7E" w:rsidRDefault="006178E7" w:rsidP="00AA4D0B">
            <w:pPr>
              <w:pStyle w:val="TAL"/>
              <w:rPr>
                <w:rFonts w:cs="Arial"/>
              </w:rPr>
            </w:pPr>
            <w:r w:rsidRPr="004C2F7E">
              <w:rPr>
                <w:rFonts w:cs="Arial"/>
              </w:rPr>
              <w:t>Frequency range</w:t>
            </w:r>
          </w:p>
        </w:tc>
        <w:tc>
          <w:tcPr>
            <w:tcW w:w="0" w:type="auto"/>
            <w:shd w:val="clear" w:color="auto" w:fill="auto"/>
            <w:vAlign w:val="bottom"/>
          </w:tcPr>
          <w:p w14:paraId="6FAB8B26" w14:textId="77777777" w:rsidR="006178E7" w:rsidRPr="004C2F7E" w:rsidRDefault="006178E7" w:rsidP="00AA4D0B">
            <w:pPr>
              <w:pStyle w:val="TAR"/>
              <w:rPr>
                <w:rFonts w:cs="Arial"/>
                <w:lang w:eastAsia="zh-CN"/>
              </w:rPr>
            </w:pPr>
            <w:r w:rsidRPr="004C2F7E">
              <w:rPr>
                <w:rFonts w:cs="Arial" w:hint="eastAsia"/>
                <w:lang w:eastAsia="zh-CN"/>
              </w:rPr>
              <w:t>18</w:t>
            </w:r>
            <w:r w:rsidRPr="004C2F7E">
              <w:rPr>
                <w:rFonts w:cs="Arial"/>
                <w:lang w:eastAsia="zh-CN"/>
              </w:rPr>
              <w:t>5</w:t>
            </w:r>
            <w:r w:rsidRPr="004C2F7E">
              <w:rPr>
                <w:rFonts w:cs="Arial" w:hint="eastAsia"/>
                <w:lang w:eastAsia="zh-CN"/>
              </w:rPr>
              <w:t>5</w:t>
            </w:r>
          </w:p>
        </w:tc>
        <w:tc>
          <w:tcPr>
            <w:tcW w:w="0" w:type="auto"/>
            <w:shd w:val="clear" w:color="auto" w:fill="auto"/>
            <w:vAlign w:val="bottom"/>
          </w:tcPr>
          <w:p w14:paraId="2306179C" w14:textId="77777777" w:rsidR="006178E7" w:rsidRPr="004C2F7E" w:rsidRDefault="006178E7" w:rsidP="00AA4D0B">
            <w:pPr>
              <w:pStyle w:val="TAC"/>
              <w:rPr>
                <w:rFonts w:cs="Arial"/>
              </w:rPr>
            </w:pPr>
            <w:r w:rsidRPr="004C2F7E">
              <w:rPr>
                <w:rFonts w:cs="Arial"/>
              </w:rPr>
              <w:t>-</w:t>
            </w:r>
          </w:p>
        </w:tc>
        <w:tc>
          <w:tcPr>
            <w:tcW w:w="0" w:type="auto"/>
            <w:shd w:val="clear" w:color="auto" w:fill="auto"/>
            <w:vAlign w:val="bottom"/>
          </w:tcPr>
          <w:p w14:paraId="3BC4773E" w14:textId="77777777" w:rsidR="006178E7" w:rsidRPr="004C2F7E" w:rsidRDefault="006178E7" w:rsidP="00AA4D0B">
            <w:pPr>
              <w:pStyle w:val="TAL"/>
              <w:rPr>
                <w:rFonts w:cs="Arial"/>
                <w:lang w:eastAsia="zh-CN"/>
              </w:rPr>
            </w:pPr>
            <w:r w:rsidRPr="004C2F7E">
              <w:rPr>
                <w:rFonts w:cs="Arial"/>
                <w:lang w:eastAsia="zh-CN"/>
              </w:rPr>
              <w:t>1880</w:t>
            </w:r>
          </w:p>
        </w:tc>
        <w:tc>
          <w:tcPr>
            <w:tcW w:w="0" w:type="auto"/>
            <w:shd w:val="clear" w:color="auto" w:fill="auto"/>
            <w:vAlign w:val="center"/>
          </w:tcPr>
          <w:p w14:paraId="7B1F4882" w14:textId="77777777" w:rsidR="006178E7" w:rsidRPr="004C2F7E" w:rsidRDefault="006178E7" w:rsidP="00AA4D0B">
            <w:pPr>
              <w:pStyle w:val="TAC"/>
              <w:rPr>
                <w:rFonts w:cs="Arial"/>
                <w:lang w:eastAsia="zh-CN"/>
              </w:rPr>
            </w:pPr>
            <w:r w:rsidRPr="004C2F7E">
              <w:rPr>
                <w:rFonts w:cs="Arial" w:hint="eastAsia"/>
                <w:lang w:eastAsia="zh-CN"/>
              </w:rPr>
              <w:t>-15.5</w:t>
            </w:r>
          </w:p>
        </w:tc>
        <w:tc>
          <w:tcPr>
            <w:tcW w:w="0" w:type="auto"/>
            <w:shd w:val="clear" w:color="auto" w:fill="auto"/>
            <w:noWrap/>
            <w:vAlign w:val="center"/>
          </w:tcPr>
          <w:p w14:paraId="7A2D8BE6" w14:textId="77777777" w:rsidR="006178E7" w:rsidRPr="004C2F7E" w:rsidRDefault="006178E7" w:rsidP="00AA4D0B">
            <w:pPr>
              <w:pStyle w:val="TAC"/>
              <w:rPr>
                <w:rFonts w:cs="Arial"/>
                <w:lang w:eastAsia="zh-CN"/>
              </w:rPr>
            </w:pPr>
            <w:r w:rsidRPr="004C2F7E">
              <w:rPr>
                <w:rFonts w:cs="Arial" w:hint="eastAsia"/>
                <w:lang w:eastAsia="zh-CN"/>
              </w:rPr>
              <w:t>5</w:t>
            </w:r>
          </w:p>
        </w:tc>
        <w:tc>
          <w:tcPr>
            <w:tcW w:w="0" w:type="auto"/>
          </w:tcPr>
          <w:p w14:paraId="405CED51" w14:textId="77777777" w:rsidR="006178E7" w:rsidRPr="004C2F7E" w:rsidRDefault="006178E7" w:rsidP="00AA4D0B">
            <w:pPr>
              <w:pStyle w:val="TAC"/>
              <w:rPr>
                <w:rFonts w:cs="Arial"/>
                <w:lang w:eastAsia="zh-CN"/>
              </w:rPr>
            </w:pPr>
            <w:r w:rsidRPr="004C2F7E">
              <w:rPr>
                <w:rFonts w:cs="Arial"/>
                <w:lang w:eastAsia="zh-CN"/>
              </w:rPr>
              <w:t>1, 2, 3</w:t>
            </w:r>
          </w:p>
        </w:tc>
      </w:tr>
      <w:tr w:rsidR="006178E7" w:rsidRPr="004C2F7E" w14:paraId="16CAC7C5" w14:textId="77777777" w:rsidTr="00AA4D0B">
        <w:trPr>
          <w:trHeight w:val="225"/>
          <w:jc w:val="center"/>
        </w:trPr>
        <w:tc>
          <w:tcPr>
            <w:tcW w:w="0" w:type="auto"/>
            <w:gridSpan w:val="7"/>
            <w:shd w:val="clear" w:color="auto" w:fill="auto"/>
            <w:vAlign w:val="bottom"/>
          </w:tcPr>
          <w:p w14:paraId="1F1846D8" w14:textId="77777777" w:rsidR="006178E7" w:rsidRPr="004C2F7E" w:rsidRDefault="006178E7" w:rsidP="00AA4D0B">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25MHz and 30MHz channel BWs and confined in 1880-1920 MHz for 40MHz channel BW.</w:t>
            </w:r>
          </w:p>
          <w:p w14:paraId="01628DBC" w14:textId="77777777" w:rsidR="006178E7" w:rsidRPr="004C2F7E" w:rsidRDefault="006178E7" w:rsidP="00AA4D0B">
            <w:pPr>
              <w:pStyle w:val="TAN"/>
              <w:rPr>
                <w:rFonts w:cs="Arial"/>
              </w:rPr>
            </w:pPr>
            <w:r w:rsidRPr="004C2F7E">
              <w:rPr>
                <w:rFonts w:cs="Arial"/>
              </w:rPr>
              <w:t>NOTE 2:</w:t>
            </w:r>
            <w:r w:rsidRPr="004C2F7E">
              <w:rPr>
                <w:rFonts w:cs="Arial"/>
              </w:rPr>
              <w:tab/>
              <w:t>The requirement also applies for the frequency ranges that are less than F</w:t>
            </w:r>
            <w:r w:rsidRPr="0030342B">
              <w:rPr>
                <w:rFonts w:cs="Arial"/>
                <w:vertAlign w:val="subscript"/>
              </w:rPr>
              <w:t>OOB</w:t>
            </w:r>
            <w:r w:rsidRPr="004C2F7E">
              <w:rPr>
                <w:rFonts w:cs="Arial"/>
              </w:rPr>
              <w:t xml:space="preserve"> (MHz) in Table </w:t>
            </w:r>
            <w:r>
              <w:rPr>
                <w:rFonts w:cs="Arial"/>
              </w:rPr>
              <w:t xml:space="preserve">6.5.3.1-1 </w:t>
            </w:r>
            <w:r w:rsidRPr="004C2F7E">
              <w:rPr>
                <w:rFonts w:cs="Arial"/>
              </w:rPr>
              <w:t xml:space="preserve">and Table </w:t>
            </w:r>
            <w:r>
              <w:rPr>
                <w:rFonts w:cs="Arial"/>
              </w:rPr>
              <w:t>6.5A.3.1-1</w:t>
            </w:r>
            <w:r w:rsidRPr="004C2F7E">
              <w:rPr>
                <w:rFonts w:cs="Arial"/>
              </w:rPr>
              <w:t xml:space="preserve"> from the edge of the channel bandwidth.</w:t>
            </w:r>
          </w:p>
          <w:p w14:paraId="3CE420CA" w14:textId="77777777" w:rsidR="006178E7" w:rsidRPr="004C2F7E" w:rsidRDefault="006178E7" w:rsidP="00AA4D0B">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7C5E7C19" w14:textId="77777777" w:rsidR="006178E7" w:rsidRDefault="006178E7" w:rsidP="006178E7">
      <w:pPr>
        <w:rPr>
          <w:snapToGrid w:val="0"/>
        </w:rPr>
      </w:pPr>
    </w:p>
    <w:p w14:paraId="4FCBB960" w14:textId="77777777" w:rsidR="006178E7" w:rsidRDefault="006178E7" w:rsidP="006178E7">
      <w:pPr>
        <w:pStyle w:val="5"/>
        <w:rPr>
          <w:snapToGrid w:val="0"/>
        </w:rPr>
      </w:pPr>
      <w:bookmarkStart w:id="332" w:name="_Toc37251428"/>
      <w:bookmarkStart w:id="333" w:name="_Toc45888308"/>
      <w:bookmarkStart w:id="334" w:name="_Toc45888907"/>
      <w:bookmarkStart w:id="335" w:name="_Toc59650234"/>
      <w:bookmarkStart w:id="336" w:name="_Toc61357504"/>
      <w:bookmarkStart w:id="337" w:name="_Toc61359278"/>
      <w:bookmarkStart w:id="338" w:name="_Toc67916217"/>
      <w:bookmarkStart w:id="339" w:name="_Toc75533761"/>
      <w:bookmarkStart w:id="340" w:name="_Toc75819647"/>
      <w:bookmarkStart w:id="341" w:name="_Toc76508491"/>
      <w:bookmarkStart w:id="342" w:name="_Toc76717441"/>
      <w:bookmarkStart w:id="343" w:name="_Toc83294083"/>
      <w:bookmarkStart w:id="344" w:name="_Toc84335122"/>
      <w:r>
        <w:rPr>
          <w:snapToGrid w:val="0"/>
        </w:rPr>
        <w:t>6.5.3.3.17</w:t>
      </w:r>
      <w:r>
        <w:rPr>
          <w:snapToGrid w:val="0"/>
        </w:rPr>
        <w:tab/>
      </w:r>
      <w:bookmarkEnd w:id="332"/>
      <w:bookmarkEnd w:id="333"/>
      <w:bookmarkEnd w:id="334"/>
      <w:bookmarkEnd w:id="335"/>
      <w:bookmarkEnd w:id="336"/>
      <w:bookmarkEnd w:id="337"/>
      <w:bookmarkEnd w:id="338"/>
      <w:bookmarkEnd w:id="339"/>
      <w:bookmarkEnd w:id="340"/>
      <w:bookmarkEnd w:id="341"/>
      <w:bookmarkEnd w:id="342"/>
      <w:r>
        <w:rPr>
          <w:snapToGrid w:val="0"/>
        </w:rPr>
        <w:t>Requirement for network signalling value "NS_12"</w:t>
      </w:r>
      <w:bookmarkEnd w:id="343"/>
      <w:bookmarkEnd w:id="344"/>
    </w:p>
    <w:p w14:paraId="55938019" w14:textId="77777777" w:rsidR="006178E7" w:rsidRDefault="006178E7" w:rsidP="006178E7">
      <w:r>
        <w:t>When "</w:t>
      </w:r>
      <w:r>
        <w:rPr>
          <w:rFonts w:cs="v5.0.0"/>
        </w:rPr>
        <w:t>NS_12"</w:t>
      </w:r>
      <w:r>
        <w:t xml:space="preserve"> is indicated in the cell, the power of any UE emission shall not exceed the levels specified in Table 6.5.3.3.</w:t>
      </w:r>
      <w:r w:rsidRPr="001D03C1">
        <w:t>17</w:t>
      </w:r>
      <w:r>
        <w:t>-1. This requirement also applies for the frequency ranges that are less than F</w:t>
      </w:r>
      <w:r>
        <w:rPr>
          <w:vertAlign w:val="subscript"/>
        </w:rPr>
        <w:t>OOB</w:t>
      </w:r>
      <w:r>
        <w:t xml:space="preserve"> (MHz) in Table 6.5.3.1-1 from the edge of the channel bandwidth.</w:t>
      </w:r>
    </w:p>
    <w:p w14:paraId="16A63253" w14:textId="1A02459F" w:rsidR="006178E7" w:rsidRPr="006F24A6" w:rsidRDefault="006178E7" w:rsidP="006178E7">
      <w:pPr>
        <w:pStyle w:val="TH"/>
        <w:rPr>
          <w:lang w:eastAsia="ko-KR"/>
        </w:rPr>
      </w:pPr>
      <w:bookmarkStart w:id="345" w:name="_CRTable6_5_3_3_171"/>
      <w:r w:rsidRPr="006F24A6">
        <w:rPr>
          <w:lang w:eastAsia="ko-KR"/>
        </w:rPr>
        <w:t xml:space="preserve">Table </w:t>
      </w:r>
      <w:bookmarkEnd w:id="345"/>
      <w:r w:rsidRPr="00A432F4">
        <w:rPr>
          <w:lang w:eastAsia="ko-KR"/>
        </w:rPr>
        <w:t>6.5.3.3.</w:t>
      </w:r>
      <w:r w:rsidRPr="001D03C1">
        <w:rPr>
          <w:lang w:eastAsia="ko-KR"/>
        </w:rPr>
        <w:t>17</w:t>
      </w:r>
      <w:r w:rsidRPr="00A432F4">
        <w:rPr>
          <w:lang w:eastAsia="ko-KR"/>
        </w:rPr>
        <w:t>-1</w:t>
      </w:r>
      <w:r w:rsidRPr="006F24A6">
        <w:rPr>
          <w:lang w:eastAsia="ko-KR"/>
        </w:rPr>
        <w:t xml:space="preserve">: Additional requirements </w:t>
      </w:r>
      <w:ins w:id="346" w:author="ZTE-Ma Zhifeng" w:date="2024-05-06T10:19:00Z">
        <w:r w:rsidR="00AA4D0B">
          <w:t>"</w:t>
        </w:r>
      </w:ins>
      <w:r w:rsidRPr="006F24A6">
        <w:rPr>
          <w:lang w:eastAsia="ko-KR"/>
        </w:rPr>
        <w:t>NS_12</w:t>
      </w:r>
      <w:ins w:id="347" w:author="ZTE-Ma Zhifeng" w:date="2024-05-06T10:19:00Z">
        <w:r w:rsidR="00AA4D0B">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178E7" w:rsidRPr="006F24A6" w14:paraId="1E379921" w14:textId="77777777" w:rsidTr="00AA4D0B">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00E55B92" w14:textId="6486FA6D" w:rsidR="006178E7" w:rsidRPr="006F24A6" w:rsidRDefault="006178E7" w:rsidP="00AA4D0B">
            <w:pPr>
              <w:pStyle w:val="TAH"/>
              <w:rPr>
                <w:lang w:eastAsia="sv-SE"/>
              </w:rPr>
            </w:pPr>
            <w:r w:rsidRPr="006F24A6">
              <w:rPr>
                <w:lang w:eastAsia="sv-SE"/>
              </w:rPr>
              <w:t xml:space="preserve">Frequency </w:t>
            </w:r>
            <w:del w:id="348" w:author="ZTE-Ma Zhifeng" w:date="2024-05-06T10:19:00Z">
              <w:r w:rsidRPr="006F24A6" w:rsidDel="00AA4D0B">
                <w:rPr>
                  <w:lang w:eastAsia="sv-SE"/>
                </w:rPr>
                <w:delText>band</w:delText>
              </w:r>
            </w:del>
            <w:ins w:id="349" w:author="ZTE-Ma Zhifeng" w:date="2024-05-06T10:19:00Z">
              <w:r w:rsidR="00AA4D0B">
                <w:rPr>
                  <w:lang w:eastAsia="sv-SE"/>
                </w:rPr>
                <w:t>range</w:t>
              </w:r>
            </w:ins>
          </w:p>
          <w:p w14:paraId="79F6931A" w14:textId="77777777" w:rsidR="006178E7" w:rsidRPr="006F24A6" w:rsidRDefault="006178E7" w:rsidP="00AA4D0B">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764CF4" w14:textId="77777777" w:rsidR="006178E7" w:rsidRPr="006F24A6" w:rsidRDefault="006178E7" w:rsidP="00AA4D0B">
            <w:pPr>
              <w:pStyle w:val="TAH"/>
              <w:rPr>
                <w:lang w:eastAsia="sv-SE"/>
              </w:rPr>
            </w:pPr>
            <w:r w:rsidRPr="006F24A6">
              <w:rPr>
                <w:lang w:eastAsia="sv-SE"/>
              </w:rPr>
              <w:t>Channel bandwidth /</w:t>
            </w:r>
          </w:p>
          <w:p w14:paraId="6C72D912" w14:textId="77777777" w:rsidR="006178E7" w:rsidRPr="006F24A6" w:rsidRDefault="006178E7" w:rsidP="00AA4D0B">
            <w:pPr>
              <w:pStyle w:val="TAH"/>
              <w:rPr>
                <w:lang w:eastAsia="sv-SE"/>
              </w:rPr>
            </w:pPr>
            <w:r w:rsidRPr="006F24A6">
              <w:rPr>
                <w:lang w:eastAsia="sv-SE"/>
              </w:rPr>
              <w:t>Spectrum emission limit</w:t>
            </w:r>
          </w:p>
          <w:p w14:paraId="0CFE7CBB" w14:textId="77777777" w:rsidR="006178E7" w:rsidRPr="006F24A6" w:rsidRDefault="006178E7" w:rsidP="00AA4D0B">
            <w:pPr>
              <w:pStyle w:val="TAH"/>
              <w:rPr>
                <w:lang w:eastAsia="sv-SE"/>
              </w:rPr>
            </w:pPr>
            <w:r w:rsidRPr="006F24A6">
              <w:rPr>
                <w:lang w:eastAsia="sv-SE"/>
              </w:rPr>
              <w:t>(</w:t>
            </w:r>
            <w:proofErr w:type="spellStart"/>
            <w:r w:rsidRPr="006F24A6">
              <w:rPr>
                <w:lang w:eastAsia="sv-SE"/>
              </w:rPr>
              <w:t>dBm</w:t>
            </w:r>
            <w:proofErr w:type="spellEnd"/>
            <w:r w:rsidRPr="006F24A6">
              <w:rPr>
                <w:lang w:eastAsia="sv-SE"/>
              </w:rPr>
              <w:t>)</w:t>
            </w:r>
          </w:p>
        </w:tc>
        <w:tc>
          <w:tcPr>
            <w:tcW w:w="1701" w:type="dxa"/>
            <w:tcBorders>
              <w:top w:val="single" w:sz="4" w:space="0" w:color="auto"/>
              <w:left w:val="single" w:sz="4" w:space="0" w:color="auto"/>
              <w:bottom w:val="nil"/>
              <w:right w:val="single" w:sz="4" w:space="0" w:color="auto"/>
            </w:tcBorders>
            <w:shd w:val="clear" w:color="auto" w:fill="auto"/>
            <w:hideMark/>
          </w:tcPr>
          <w:p w14:paraId="1A03C8B5" w14:textId="77777777" w:rsidR="006178E7" w:rsidRPr="006F24A6" w:rsidRDefault="006178E7" w:rsidP="00AA4D0B">
            <w:pPr>
              <w:pStyle w:val="TAH"/>
              <w:rPr>
                <w:lang w:eastAsia="sv-SE"/>
              </w:rPr>
            </w:pPr>
            <w:r w:rsidRPr="006F24A6">
              <w:rPr>
                <w:lang w:eastAsia="sv-SE"/>
              </w:rPr>
              <w:t>Measurement bandwidth</w:t>
            </w:r>
          </w:p>
        </w:tc>
      </w:tr>
      <w:tr w:rsidR="006178E7" w:rsidRPr="006F24A6" w14:paraId="7FC4532B" w14:textId="77777777" w:rsidTr="00AA4D0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FA4481" w14:textId="77777777" w:rsidR="006178E7" w:rsidRPr="006F24A6" w:rsidRDefault="006178E7" w:rsidP="00AA4D0B">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D22E792" w14:textId="77777777" w:rsidR="006178E7" w:rsidRPr="006F24A6" w:rsidRDefault="006178E7" w:rsidP="00AA4D0B">
            <w:pPr>
              <w:pStyle w:val="TAH"/>
              <w:rPr>
                <w:lang w:eastAsia="sv-SE"/>
              </w:rPr>
            </w:pPr>
            <w:r w:rsidRPr="006F24A6">
              <w:rPr>
                <w:lang w:eastAsia="sv-SE"/>
              </w:rPr>
              <w:t xml:space="preserve"> 5 MHz, 10 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1ABCA8" w14:textId="77777777" w:rsidR="006178E7" w:rsidRPr="006F24A6" w:rsidRDefault="006178E7" w:rsidP="00AA4D0B">
            <w:pPr>
              <w:spacing w:after="0"/>
              <w:rPr>
                <w:rFonts w:ascii="Arial" w:hAnsi="Arial" w:cs="Arial"/>
                <w:b/>
                <w:sz w:val="18"/>
                <w:lang w:eastAsia="sv-SE"/>
              </w:rPr>
            </w:pPr>
          </w:p>
        </w:tc>
      </w:tr>
      <w:tr w:rsidR="006178E7" w:rsidRPr="006F24A6" w14:paraId="1763E105" w14:textId="77777777" w:rsidTr="00AA4D0B">
        <w:trPr>
          <w:jc w:val="center"/>
        </w:trPr>
        <w:tc>
          <w:tcPr>
            <w:tcW w:w="2120" w:type="dxa"/>
            <w:tcBorders>
              <w:top w:val="single" w:sz="4" w:space="0" w:color="auto"/>
              <w:left w:val="single" w:sz="4" w:space="0" w:color="auto"/>
              <w:bottom w:val="single" w:sz="4" w:space="0" w:color="auto"/>
              <w:right w:val="single" w:sz="4" w:space="0" w:color="auto"/>
            </w:tcBorders>
            <w:hideMark/>
          </w:tcPr>
          <w:p w14:paraId="29B7862B" w14:textId="77777777" w:rsidR="006178E7" w:rsidRPr="006F24A6" w:rsidRDefault="006178E7" w:rsidP="00AA4D0B">
            <w:pPr>
              <w:pStyle w:val="TAC"/>
              <w:rPr>
                <w:lang w:eastAsia="sv-SE"/>
              </w:rPr>
            </w:pPr>
            <w:r w:rsidRPr="006F24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00A2E8AE" w14:textId="77777777" w:rsidR="006178E7" w:rsidRPr="006F24A6" w:rsidRDefault="006178E7" w:rsidP="00AA4D0B">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4C51283" w14:textId="77777777" w:rsidR="006178E7" w:rsidRPr="006F24A6" w:rsidRDefault="006178E7" w:rsidP="00AA4D0B">
            <w:pPr>
              <w:pStyle w:val="TAC"/>
              <w:rPr>
                <w:lang w:eastAsia="sv-SE"/>
              </w:rPr>
            </w:pPr>
            <w:r w:rsidRPr="006F24A6">
              <w:rPr>
                <w:lang w:eastAsia="sv-SE"/>
              </w:rPr>
              <w:t>6.25 kHz</w:t>
            </w:r>
          </w:p>
        </w:tc>
      </w:tr>
      <w:tr w:rsidR="006178E7" w:rsidRPr="006F24A6" w14:paraId="667D0D8A" w14:textId="77777777" w:rsidTr="00AA4D0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DBC28FB" w14:textId="77777777" w:rsidR="006178E7" w:rsidRPr="006F24A6" w:rsidRDefault="006178E7" w:rsidP="00AA4D0B">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MHz NOTE 2:</w:t>
            </w:r>
            <w:r w:rsidRPr="006F24A6">
              <w:rPr>
                <w:lang w:eastAsia="sv-SE"/>
              </w:rPr>
              <w:tab/>
              <w:t xml:space="preserve">The emissions measurement shall be sufficiently power averaged to ensure a standard deviation &lt; 0.5 </w:t>
            </w:r>
            <w:proofErr w:type="spellStart"/>
            <w:r w:rsidRPr="006F24A6">
              <w:rPr>
                <w:lang w:eastAsia="sv-SE"/>
              </w:rPr>
              <w:t>dB.</w:t>
            </w:r>
            <w:proofErr w:type="spellEnd"/>
          </w:p>
        </w:tc>
      </w:tr>
    </w:tbl>
    <w:p w14:paraId="667D49D0" w14:textId="77777777" w:rsidR="006178E7" w:rsidRDefault="006178E7" w:rsidP="006178E7"/>
    <w:p w14:paraId="6F8592DE" w14:textId="77777777" w:rsidR="006178E7" w:rsidRDefault="006178E7" w:rsidP="006178E7">
      <w:pPr>
        <w:pStyle w:val="5"/>
        <w:rPr>
          <w:snapToGrid w:val="0"/>
        </w:rPr>
      </w:pPr>
      <w:bookmarkStart w:id="350" w:name="_Toc37251429"/>
      <w:bookmarkStart w:id="351" w:name="_Toc45888309"/>
      <w:bookmarkStart w:id="352" w:name="_Toc45888908"/>
      <w:bookmarkStart w:id="353" w:name="_Toc59650235"/>
      <w:bookmarkStart w:id="354" w:name="_Toc61357505"/>
      <w:bookmarkStart w:id="355" w:name="_Toc61359279"/>
      <w:bookmarkStart w:id="356" w:name="_Toc67916218"/>
      <w:bookmarkStart w:id="357" w:name="_Toc75533762"/>
      <w:bookmarkStart w:id="358" w:name="_Toc75819648"/>
      <w:bookmarkStart w:id="359" w:name="_Toc76508492"/>
      <w:bookmarkStart w:id="360" w:name="_Toc76717442"/>
      <w:bookmarkStart w:id="361" w:name="_Toc83294084"/>
      <w:bookmarkStart w:id="362" w:name="_Toc84335123"/>
      <w:r>
        <w:rPr>
          <w:snapToGrid w:val="0"/>
        </w:rPr>
        <w:t>6.5.3.3.18</w:t>
      </w:r>
      <w:r>
        <w:rPr>
          <w:snapToGrid w:val="0"/>
        </w:rPr>
        <w:tab/>
      </w:r>
      <w:bookmarkEnd w:id="350"/>
      <w:bookmarkEnd w:id="351"/>
      <w:bookmarkEnd w:id="352"/>
      <w:bookmarkEnd w:id="353"/>
      <w:bookmarkEnd w:id="354"/>
      <w:bookmarkEnd w:id="355"/>
      <w:bookmarkEnd w:id="356"/>
      <w:bookmarkEnd w:id="357"/>
      <w:bookmarkEnd w:id="358"/>
      <w:bookmarkEnd w:id="359"/>
      <w:bookmarkEnd w:id="360"/>
      <w:r>
        <w:rPr>
          <w:snapToGrid w:val="0"/>
        </w:rPr>
        <w:t>Requirement for network signalling value "NS_13"</w:t>
      </w:r>
      <w:bookmarkEnd w:id="361"/>
      <w:bookmarkEnd w:id="362"/>
    </w:p>
    <w:p w14:paraId="72603479" w14:textId="77777777" w:rsidR="006178E7" w:rsidRDefault="006178E7" w:rsidP="006178E7">
      <w:r>
        <w:t>When "</w:t>
      </w:r>
      <w:r>
        <w:rPr>
          <w:rFonts w:cs="v5.0.0"/>
        </w:rPr>
        <w:t>NS_13"</w:t>
      </w:r>
      <w:r>
        <w:t xml:space="preserve"> is indicated in the cell, the power of any UE emission shall not exceed the levels specified in Table 6.5.3.3.18-1. This requirement also applies for the frequency ranges that are less than F</w:t>
      </w:r>
      <w:r>
        <w:rPr>
          <w:vertAlign w:val="subscript"/>
        </w:rPr>
        <w:t>OOB</w:t>
      </w:r>
      <w:r>
        <w:t xml:space="preserve"> (MHz) in Table 6.5.3.1-1 from the edge of the channel bandwidth.</w:t>
      </w:r>
    </w:p>
    <w:p w14:paraId="6FCA0076" w14:textId="7F7B4CC5" w:rsidR="006178E7" w:rsidRPr="006F24A6" w:rsidRDefault="006178E7" w:rsidP="006178E7">
      <w:pPr>
        <w:pStyle w:val="TH"/>
        <w:rPr>
          <w:lang w:eastAsia="ko-KR"/>
        </w:rPr>
      </w:pPr>
      <w:bookmarkStart w:id="363" w:name="_CRTable6_5_3_3_181"/>
      <w:r w:rsidRPr="006F24A6">
        <w:rPr>
          <w:lang w:eastAsia="ko-KR"/>
        </w:rPr>
        <w:t xml:space="preserve">Table </w:t>
      </w:r>
      <w:bookmarkEnd w:id="363"/>
      <w:r w:rsidRPr="00A432F4">
        <w:rPr>
          <w:lang w:eastAsia="ko-KR"/>
        </w:rPr>
        <w:t>6.5.3.3.</w:t>
      </w:r>
      <w:r>
        <w:rPr>
          <w:lang w:eastAsia="ko-KR"/>
        </w:rPr>
        <w:t>18</w:t>
      </w:r>
      <w:r w:rsidRPr="00A432F4">
        <w:rPr>
          <w:lang w:eastAsia="ko-KR"/>
        </w:rPr>
        <w:t>-1</w:t>
      </w:r>
      <w:r w:rsidRPr="006F24A6">
        <w:rPr>
          <w:lang w:eastAsia="ko-KR"/>
        </w:rPr>
        <w:t xml:space="preserve">: Additional requirements </w:t>
      </w:r>
      <w:ins w:id="364" w:author="ZTE-Ma Zhifeng" w:date="2024-05-06T10:20:00Z">
        <w:r w:rsidR="00347AAC">
          <w:t>"</w:t>
        </w:r>
      </w:ins>
      <w:r w:rsidRPr="006F24A6">
        <w:rPr>
          <w:lang w:eastAsia="ko-KR"/>
        </w:rPr>
        <w:t>NS_1</w:t>
      </w:r>
      <w:r>
        <w:rPr>
          <w:lang w:eastAsia="ko-KR"/>
        </w:rPr>
        <w:t>3</w:t>
      </w:r>
      <w:ins w:id="365" w:author="ZTE-Ma Zhifeng" w:date="2024-05-06T10:20:00Z">
        <w:r w:rsidR="00347AAC">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178E7" w:rsidRPr="006F24A6" w14:paraId="7DBD02AC" w14:textId="77777777" w:rsidTr="00AA4D0B">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3380AE79" w14:textId="2DBED1D1" w:rsidR="006178E7" w:rsidRPr="006F24A6" w:rsidRDefault="006178E7" w:rsidP="00AA4D0B">
            <w:pPr>
              <w:pStyle w:val="TAH"/>
              <w:rPr>
                <w:lang w:eastAsia="sv-SE"/>
              </w:rPr>
            </w:pPr>
            <w:r w:rsidRPr="006F24A6">
              <w:rPr>
                <w:lang w:eastAsia="sv-SE"/>
              </w:rPr>
              <w:t xml:space="preserve">Frequency </w:t>
            </w:r>
            <w:del w:id="366" w:author="ZTE-Ma Zhifeng" w:date="2024-05-06T10:20:00Z">
              <w:r w:rsidRPr="006F24A6" w:rsidDel="00347AAC">
                <w:rPr>
                  <w:lang w:eastAsia="sv-SE"/>
                </w:rPr>
                <w:delText>band</w:delText>
              </w:r>
            </w:del>
            <w:ins w:id="367" w:author="ZTE-Ma Zhifeng" w:date="2024-05-06T10:20:00Z">
              <w:r w:rsidR="00347AAC">
                <w:rPr>
                  <w:lang w:eastAsia="sv-SE"/>
                </w:rPr>
                <w:t>range</w:t>
              </w:r>
            </w:ins>
          </w:p>
          <w:p w14:paraId="6AB21851" w14:textId="77777777" w:rsidR="006178E7" w:rsidRPr="006F24A6" w:rsidRDefault="006178E7" w:rsidP="00AA4D0B">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D5BDCC0" w14:textId="77777777" w:rsidR="006178E7" w:rsidRPr="006F24A6" w:rsidRDefault="006178E7" w:rsidP="00AA4D0B">
            <w:pPr>
              <w:pStyle w:val="TAH"/>
              <w:rPr>
                <w:lang w:eastAsia="sv-SE"/>
              </w:rPr>
            </w:pPr>
            <w:r w:rsidRPr="006F24A6">
              <w:rPr>
                <w:lang w:eastAsia="sv-SE"/>
              </w:rPr>
              <w:t>Channel bandwidth /</w:t>
            </w:r>
          </w:p>
          <w:p w14:paraId="58309F38" w14:textId="77777777" w:rsidR="006178E7" w:rsidRPr="006F24A6" w:rsidRDefault="006178E7" w:rsidP="00AA4D0B">
            <w:pPr>
              <w:pStyle w:val="TAH"/>
              <w:rPr>
                <w:lang w:eastAsia="sv-SE"/>
              </w:rPr>
            </w:pPr>
            <w:r w:rsidRPr="006F24A6">
              <w:rPr>
                <w:lang w:eastAsia="sv-SE"/>
              </w:rPr>
              <w:t>Spectrum emission limit</w:t>
            </w:r>
          </w:p>
          <w:p w14:paraId="5C590FA4" w14:textId="77777777" w:rsidR="006178E7" w:rsidRPr="006F24A6" w:rsidRDefault="006178E7" w:rsidP="00AA4D0B">
            <w:pPr>
              <w:pStyle w:val="TAH"/>
              <w:rPr>
                <w:lang w:eastAsia="sv-SE"/>
              </w:rPr>
            </w:pPr>
            <w:r w:rsidRPr="006F24A6">
              <w:rPr>
                <w:lang w:eastAsia="sv-SE"/>
              </w:rPr>
              <w:t>(</w:t>
            </w:r>
            <w:proofErr w:type="spellStart"/>
            <w:r w:rsidRPr="006F24A6">
              <w:rPr>
                <w:lang w:eastAsia="sv-SE"/>
              </w:rPr>
              <w:t>dBm</w:t>
            </w:r>
            <w:proofErr w:type="spellEnd"/>
            <w:r w:rsidRPr="006F24A6">
              <w:rPr>
                <w:lang w:eastAsia="sv-SE"/>
              </w:rPr>
              <w:t>)</w:t>
            </w:r>
          </w:p>
        </w:tc>
        <w:tc>
          <w:tcPr>
            <w:tcW w:w="1701" w:type="dxa"/>
            <w:tcBorders>
              <w:top w:val="single" w:sz="4" w:space="0" w:color="auto"/>
              <w:left w:val="single" w:sz="4" w:space="0" w:color="auto"/>
              <w:bottom w:val="nil"/>
              <w:right w:val="single" w:sz="4" w:space="0" w:color="auto"/>
            </w:tcBorders>
            <w:shd w:val="clear" w:color="auto" w:fill="auto"/>
            <w:hideMark/>
          </w:tcPr>
          <w:p w14:paraId="5FBA00C9" w14:textId="77777777" w:rsidR="006178E7" w:rsidRPr="006F24A6" w:rsidRDefault="006178E7" w:rsidP="00AA4D0B">
            <w:pPr>
              <w:pStyle w:val="TAH"/>
              <w:rPr>
                <w:lang w:eastAsia="sv-SE"/>
              </w:rPr>
            </w:pPr>
            <w:r w:rsidRPr="006F24A6">
              <w:rPr>
                <w:lang w:eastAsia="sv-SE"/>
              </w:rPr>
              <w:t>Measurement bandwidth</w:t>
            </w:r>
          </w:p>
        </w:tc>
      </w:tr>
      <w:tr w:rsidR="006178E7" w:rsidRPr="006F24A6" w14:paraId="4BD09D89" w14:textId="77777777" w:rsidTr="00AA4D0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71C70A7" w14:textId="77777777" w:rsidR="006178E7" w:rsidRPr="006F24A6" w:rsidRDefault="006178E7" w:rsidP="00AA4D0B">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91A8D5B" w14:textId="77777777" w:rsidR="006178E7" w:rsidRPr="006F24A6" w:rsidRDefault="006178E7" w:rsidP="00AA4D0B">
            <w:pPr>
              <w:pStyle w:val="TAH"/>
              <w:rPr>
                <w:lang w:eastAsia="sv-SE"/>
              </w:rPr>
            </w:pPr>
            <w:r w:rsidRPr="006F24A6">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0AADE255" w14:textId="77777777" w:rsidR="006178E7" w:rsidRPr="006F24A6" w:rsidRDefault="006178E7" w:rsidP="00AA4D0B">
            <w:pPr>
              <w:pStyle w:val="TAH"/>
              <w:rPr>
                <w:rFonts w:cs="Arial"/>
                <w:lang w:eastAsia="sv-SE"/>
              </w:rPr>
            </w:pPr>
          </w:p>
        </w:tc>
      </w:tr>
      <w:tr w:rsidR="006178E7" w:rsidRPr="006F24A6" w14:paraId="0EF73E75" w14:textId="77777777" w:rsidTr="00AA4D0B">
        <w:trPr>
          <w:jc w:val="center"/>
        </w:trPr>
        <w:tc>
          <w:tcPr>
            <w:tcW w:w="2120" w:type="dxa"/>
            <w:tcBorders>
              <w:top w:val="single" w:sz="4" w:space="0" w:color="auto"/>
              <w:left w:val="single" w:sz="4" w:space="0" w:color="auto"/>
              <w:bottom w:val="single" w:sz="4" w:space="0" w:color="auto"/>
              <w:right w:val="single" w:sz="4" w:space="0" w:color="auto"/>
            </w:tcBorders>
            <w:hideMark/>
          </w:tcPr>
          <w:p w14:paraId="1D3875A0" w14:textId="77777777" w:rsidR="006178E7" w:rsidRPr="006F24A6" w:rsidRDefault="006178E7" w:rsidP="00AA4D0B">
            <w:pPr>
              <w:pStyle w:val="TAC"/>
              <w:rPr>
                <w:lang w:eastAsia="sv-SE"/>
              </w:rPr>
            </w:pPr>
            <w:r w:rsidRPr="00D5771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A054156" w14:textId="77777777" w:rsidR="006178E7" w:rsidRPr="006F24A6" w:rsidRDefault="006178E7" w:rsidP="00AA4D0B">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6A83B49" w14:textId="77777777" w:rsidR="006178E7" w:rsidRPr="006F24A6" w:rsidRDefault="006178E7" w:rsidP="00AA4D0B">
            <w:pPr>
              <w:pStyle w:val="TAC"/>
              <w:rPr>
                <w:lang w:eastAsia="sv-SE"/>
              </w:rPr>
            </w:pPr>
            <w:r w:rsidRPr="006F24A6">
              <w:rPr>
                <w:lang w:eastAsia="sv-SE"/>
              </w:rPr>
              <w:t>6.25 kHz</w:t>
            </w:r>
          </w:p>
        </w:tc>
      </w:tr>
      <w:tr w:rsidR="006178E7" w:rsidRPr="006F24A6" w14:paraId="3CEA8830" w14:textId="77777777" w:rsidTr="00AA4D0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E23C74D" w14:textId="77777777" w:rsidR="006178E7" w:rsidRDefault="006178E7" w:rsidP="00AA4D0B">
            <w:pPr>
              <w:pStyle w:val="TAN"/>
              <w:rPr>
                <w:lang w:eastAsia="sv-SE"/>
              </w:rPr>
            </w:pPr>
            <w:r>
              <w:rPr>
                <w:lang w:eastAsia="sv-SE"/>
              </w:rPr>
              <w:t>NOTE 1:</w:t>
            </w:r>
            <w:r>
              <w:rPr>
                <w:lang w:eastAsia="sv-SE"/>
              </w:rPr>
              <w:tab/>
              <w:t xml:space="preserve">The requirement applies for NR carriers with lower channel edge at or above 817 </w:t>
            </w:r>
            <w:proofErr w:type="spellStart"/>
            <w:r>
              <w:rPr>
                <w:lang w:eastAsia="sv-SE"/>
              </w:rPr>
              <w:t>MHz.</w:t>
            </w:r>
            <w:proofErr w:type="spellEnd"/>
          </w:p>
          <w:p w14:paraId="7DA1A2AB" w14:textId="77777777" w:rsidR="006178E7" w:rsidRPr="006F24A6" w:rsidRDefault="006178E7" w:rsidP="00AA4D0B">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0C775BE7" w14:textId="77777777" w:rsidR="006178E7" w:rsidRDefault="006178E7" w:rsidP="006178E7"/>
    <w:p w14:paraId="5A0D64D0" w14:textId="77777777" w:rsidR="006178E7" w:rsidRDefault="006178E7" w:rsidP="006178E7">
      <w:pPr>
        <w:pStyle w:val="5"/>
        <w:rPr>
          <w:snapToGrid w:val="0"/>
        </w:rPr>
      </w:pPr>
      <w:bookmarkStart w:id="368" w:name="_Toc37251430"/>
      <w:bookmarkStart w:id="369" w:name="_Toc45888310"/>
      <w:bookmarkStart w:id="370" w:name="_Toc45888909"/>
      <w:bookmarkStart w:id="371" w:name="_Toc59650236"/>
      <w:bookmarkStart w:id="372" w:name="_Toc61357506"/>
      <w:bookmarkStart w:id="373" w:name="_Toc61359280"/>
      <w:bookmarkStart w:id="374" w:name="_Toc67916219"/>
      <w:bookmarkStart w:id="375" w:name="_Toc75533763"/>
      <w:bookmarkStart w:id="376" w:name="_Toc75819649"/>
      <w:bookmarkStart w:id="377" w:name="_Toc76508493"/>
      <w:bookmarkStart w:id="378" w:name="_Toc76717443"/>
      <w:bookmarkStart w:id="379" w:name="_Toc83294085"/>
      <w:bookmarkStart w:id="380" w:name="_Toc84335124"/>
      <w:r>
        <w:rPr>
          <w:snapToGrid w:val="0"/>
        </w:rPr>
        <w:lastRenderedPageBreak/>
        <w:t>6.5.3.3.19</w:t>
      </w:r>
      <w:r>
        <w:rPr>
          <w:snapToGrid w:val="0"/>
        </w:rPr>
        <w:tab/>
      </w:r>
      <w:bookmarkEnd w:id="368"/>
      <w:bookmarkEnd w:id="369"/>
      <w:bookmarkEnd w:id="370"/>
      <w:bookmarkEnd w:id="371"/>
      <w:bookmarkEnd w:id="372"/>
      <w:bookmarkEnd w:id="373"/>
      <w:bookmarkEnd w:id="374"/>
      <w:bookmarkEnd w:id="375"/>
      <w:bookmarkEnd w:id="376"/>
      <w:bookmarkEnd w:id="377"/>
      <w:bookmarkEnd w:id="378"/>
      <w:r>
        <w:rPr>
          <w:snapToGrid w:val="0"/>
        </w:rPr>
        <w:t>Requirement for network signalling value "NS_14"</w:t>
      </w:r>
      <w:bookmarkEnd w:id="379"/>
      <w:bookmarkEnd w:id="380"/>
    </w:p>
    <w:p w14:paraId="4EE16CBC" w14:textId="77777777" w:rsidR="006178E7" w:rsidRDefault="006178E7" w:rsidP="006178E7">
      <w:r>
        <w:t>When "</w:t>
      </w:r>
      <w:r>
        <w:rPr>
          <w:rFonts w:cs="v5.0.0"/>
        </w:rPr>
        <w:t>NS_14"</w:t>
      </w:r>
      <w:r>
        <w:t xml:space="preserve"> is indicated in the cell, the power of any UE emission shall not exceed the levels specified in Table 6.5.3.3.19-1. This requirement also applies for the frequency ranges that are less than F</w:t>
      </w:r>
      <w:r>
        <w:rPr>
          <w:vertAlign w:val="subscript"/>
        </w:rPr>
        <w:t>OOB</w:t>
      </w:r>
      <w:r>
        <w:t xml:space="preserve"> (MHz) in Table 6.5.3.1-1 from the edge of the channel bandwidth.</w:t>
      </w:r>
    </w:p>
    <w:p w14:paraId="391534B9" w14:textId="6956F847" w:rsidR="006178E7" w:rsidRPr="006F24A6" w:rsidRDefault="006178E7" w:rsidP="006178E7">
      <w:pPr>
        <w:pStyle w:val="TH"/>
        <w:rPr>
          <w:lang w:eastAsia="ko-KR"/>
        </w:rPr>
      </w:pPr>
      <w:bookmarkStart w:id="381" w:name="_CRTable6_5_3_3_191"/>
      <w:r w:rsidRPr="006F24A6">
        <w:rPr>
          <w:lang w:eastAsia="ko-KR"/>
        </w:rPr>
        <w:t xml:space="preserve">Table </w:t>
      </w:r>
      <w:bookmarkEnd w:id="381"/>
      <w:r w:rsidRPr="00A432F4">
        <w:rPr>
          <w:lang w:eastAsia="ko-KR"/>
        </w:rPr>
        <w:t>6.5.3.3.</w:t>
      </w:r>
      <w:r>
        <w:rPr>
          <w:lang w:eastAsia="ko-KR"/>
        </w:rPr>
        <w:t>19</w:t>
      </w:r>
      <w:r w:rsidRPr="00A432F4">
        <w:rPr>
          <w:lang w:eastAsia="ko-KR"/>
        </w:rPr>
        <w:t>-1</w:t>
      </w:r>
      <w:r w:rsidRPr="006F24A6">
        <w:rPr>
          <w:lang w:eastAsia="ko-KR"/>
        </w:rPr>
        <w:t xml:space="preserve">: Additional requirements </w:t>
      </w:r>
      <w:ins w:id="382" w:author="ZTE-Ma Zhifeng" w:date="2024-05-06T10:21:00Z">
        <w:r w:rsidR="00347AAC">
          <w:t>"</w:t>
        </w:r>
      </w:ins>
      <w:r w:rsidRPr="006F24A6">
        <w:rPr>
          <w:lang w:eastAsia="ko-KR"/>
        </w:rPr>
        <w:t>NS_1</w:t>
      </w:r>
      <w:r>
        <w:rPr>
          <w:lang w:eastAsia="ko-KR"/>
        </w:rPr>
        <w:t>4</w:t>
      </w:r>
      <w:ins w:id="383" w:author="ZTE-Ma Zhifeng" w:date="2024-05-06T10:21:00Z">
        <w:r w:rsidR="00347AAC">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178E7" w:rsidRPr="006F24A6" w14:paraId="55E32CC7" w14:textId="77777777" w:rsidTr="00AA4D0B">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7D948188" w14:textId="464EA698" w:rsidR="006178E7" w:rsidRPr="006F24A6" w:rsidRDefault="006178E7" w:rsidP="00AA4D0B">
            <w:pPr>
              <w:pStyle w:val="TAH"/>
              <w:rPr>
                <w:lang w:eastAsia="sv-SE"/>
              </w:rPr>
            </w:pPr>
            <w:r w:rsidRPr="006F24A6">
              <w:rPr>
                <w:lang w:eastAsia="sv-SE"/>
              </w:rPr>
              <w:t xml:space="preserve">Frequency </w:t>
            </w:r>
            <w:del w:id="384" w:author="ZTE-Ma Zhifeng" w:date="2024-05-06T10:21:00Z">
              <w:r w:rsidRPr="006F24A6" w:rsidDel="00347AAC">
                <w:rPr>
                  <w:lang w:eastAsia="sv-SE"/>
                </w:rPr>
                <w:delText>band</w:delText>
              </w:r>
            </w:del>
            <w:ins w:id="385" w:author="ZTE-Ma Zhifeng" w:date="2024-05-06T10:21:00Z">
              <w:r w:rsidR="00347AAC">
                <w:rPr>
                  <w:lang w:eastAsia="sv-SE"/>
                </w:rPr>
                <w:t>range</w:t>
              </w:r>
            </w:ins>
          </w:p>
          <w:p w14:paraId="453A46ED" w14:textId="77777777" w:rsidR="006178E7" w:rsidRPr="006F24A6" w:rsidRDefault="006178E7" w:rsidP="00AA4D0B">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7BFCA23" w14:textId="77777777" w:rsidR="006178E7" w:rsidRPr="006F24A6" w:rsidRDefault="006178E7" w:rsidP="00AA4D0B">
            <w:pPr>
              <w:pStyle w:val="TAH"/>
              <w:rPr>
                <w:lang w:eastAsia="sv-SE"/>
              </w:rPr>
            </w:pPr>
            <w:r w:rsidRPr="006F24A6">
              <w:rPr>
                <w:lang w:eastAsia="sv-SE"/>
              </w:rPr>
              <w:t>Channel bandwidth /</w:t>
            </w:r>
          </w:p>
          <w:p w14:paraId="43BA8AF7" w14:textId="77777777" w:rsidR="006178E7" w:rsidRPr="006F24A6" w:rsidRDefault="006178E7" w:rsidP="00AA4D0B">
            <w:pPr>
              <w:pStyle w:val="TAH"/>
              <w:rPr>
                <w:lang w:eastAsia="sv-SE"/>
              </w:rPr>
            </w:pPr>
            <w:r w:rsidRPr="006F24A6">
              <w:rPr>
                <w:lang w:eastAsia="sv-SE"/>
              </w:rPr>
              <w:t>Spectrum emission limit</w:t>
            </w:r>
          </w:p>
          <w:p w14:paraId="6671EEEF" w14:textId="77777777" w:rsidR="006178E7" w:rsidRPr="006F24A6" w:rsidRDefault="006178E7" w:rsidP="00AA4D0B">
            <w:pPr>
              <w:pStyle w:val="TAH"/>
              <w:rPr>
                <w:lang w:eastAsia="sv-SE"/>
              </w:rPr>
            </w:pPr>
            <w:r w:rsidRPr="006F24A6">
              <w:rPr>
                <w:lang w:eastAsia="sv-SE"/>
              </w:rPr>
              <w:t>(</w:t>
            </w:r>
            <w:proofErr w:type="spellStart"/>
            <w:r w:rsidRPr="006F24A6">
              <w:rPr>
                <w:lang w:eastAsia="sv-SE"/>
              </w:rPr>
              <w:t>dBm</w:t>
            </w:r>
            <w:proofErr w:type="spellEnd"/>
            <w:r w:rsidRPr="006F24A6">
              <w:rPr>
                <w:lang w:eastAsia="sv-SE"/>
              </w:rPr>
              <w:t>)</w:t>
            </w:r>
          </w:p>
        </w:tc>
        <w:tc>
          <w:tcPr>
            <w:tcW w:w="1701" w:type="dxa"/>
            <w:tcBorders>
              <w:top w:val="single" w:sz="4" w:space="0" w:color="auto"/>
              <w:left w:val="single" w:sz="4" w:space="0" w:color="auto"/>
              <w:bottom w:val="nil"/>
              <w:right w:val="single" w:sz="4" w:space="0" w:color="auto"/>
            </w:tcBorders>
            <w:shd w:val="clear" w:color="auto" w:fill="auto"/>
            <w:hideMark/>
          </w:tcPr>
          <w:p w14:paraId="3BE8326C" w14:textId="77777777" w:rsidR="006178E7" w:rsidRPr="006F24A6" w:rsidRDefault="006178E7" w:rsidP="00AA4D0B">
            <w:pPr>
              <w:pStyle w:val="TAH"/>
              <w:rPr>
                <w:lang w:eastAsia="sv-SE"/>
              </w:rPr>
            </w:pPr>
            <w:r w:rsidRPr="006F24A6">
              <w:rPr>
                <w:lang w:eastAsia="sv-SE"/>
              </w:rPr>
              <w:t>Measurement bandwidth</w:t>
            </w:r>
          </w:p>
        </w:tc>
      </w:tr>
      <w:tr w:rsidR="006178E7" w:rsidRPr="006F24A6" w14:paraId="2F76FB37" w14:textId="77777777" w:rsidTr="00AA4D0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739BC71" w14:textId="77777777" w:rsidR="006178E7" w:rsidRPr="006F24A6" w:rsidRDefault="006178E7" w:rsidP="00AA4D0B">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CFEEEFA" w14:textId="77777777" w:rsidR="006178E7" w:rsidRPr="006F24A6" w:rsidRDefault="006178E7" w:rsidP="00AA4D0B">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6B22C1F0" w14:textId="77777777" w:rsidR="006178E7" w:rsidRPr="006F24A6" w:rsidRDefault="006178E7" w:rsidP="00AA4D0B">
            <w:pPr>
              <w:pStyle w:val="TAH"/>
              <w:rPr>
                <w:rFonts w:cs="Arial"/>
                <w:lang w:eastAsia="sv-SE"/>
              </w:rPr>
            </w:pPr>
          </w:p>
        </w:tc>
      </w:tr>
      <w:tr w:rsidR="006178E7" w:rsidRPr="006F24A6" w14:paraId="3871EB90" w14:textId="77777777" w:rsidTr="00AA4D0B">
        <w:trPr>
          <w:jc w:val="center"/>
        </w:trPr>
        <w:tc>
          <w:tcPr>
            <w:tcW w:w="2120" w:type="dxa"/>
            <w:tcBorders>
              <w:top w:val="single" w:sz="4" w:space="0" w:color="auto"/>
              <w:left w:val="single" w:sz="4" w:space="0" w:color="auto"/>
              <w:bottom w:val="single" w:sz="4" w:space="0" w:color="auto"/>
              <w:right w:val="single" w:sz="4" w:space="0" w:color="auto"/>
            </w:tcBorders>
            <w:hideMark/>
          </w:tcPr>
          <w:p w14:paraId="02903D88" w14:textId="77777777" w:rsidR="006178E7" w:rsidRPr="006F24A6" w:rsidRDefault="006178E7" w:rsidP="00AA4D0B">
            <w:pPr>
              <w:pStyle w:val="TAC"/>
              <w:rPr>
                <w:lang w:eastAsia="sv-SE"/>
              </w:rPr>
            </w:pPr>
            <w:r w:rsidRPr="00D5771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29547FF" w14:textId="77777777" w:rsidR="006178E7" w:rsidRPr="006F24A6" w:rsidRDefault="006178E7" w:rsidP="00AA4D0B">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3F7E751" w14:textId="77777777" w:rsidR="006178E7" w:rsidRPr="006F24A6" w:rsidRDefault="006178E7" w:rsidP="00AA4D0B">
            <w:pPr>
              <w:pStyle w:val="TAC"/>
              <w:rPr>
                <w:lang w:eastAsia="sv-SE"/>
              </w:rPr>
            </w:pPr>
            <w:r w:rsidRPr="006F24A6">
              <w:rPr>
                <w:lang w:eastAsia="sv-SE"/>
              </w:rPr>
              <w:t>6.25 kHz</w:t>
            </w:r>
          </w:p>
        </w:tc>
      </w:tr>
      <w:tr w:rsidR="006178E7" w:rsidRPr="006F24A6" w14:paraId="1F05ADDA" w14:textId="77777777" w:rsidTr="00AA4D0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566C4B0" w14:textId="77777777" w:rsidR="006178E7" w:rsidRDefault="006178E7" w:rsidP="00AA4D0B">
            <w:pPr>
              <w:pStyle w:val="TAN"/>
              <w:rPr>
                <w:lang w:eastAsia="sv-SE"/>
              </w:rPr>
            </w:pPr>
            <w:r>
              <w:rPr>
                <w:lang w:eastAsia="sv-SE"/>
              </w:rPr>
              <w:t>NOTE 1:</w:t>
            </w:r>
            <w:r>
              <w:rPr>
                <w:lang w:eastAsia="sv-SE"/>
              </w:rPr>
              <w:tab/>
              <w:t xml:space="preserve">The requirement applies for NR carriers with lower channel edge at or above 824 </w:t>
            </w:r>
            <w:proofErr w:type="spellStart"/>
            <w:r>
              <w:rPr>
                <w:lang w:eastAsia="sv-SE"/>
              </w:rPr>
              <w:t>MHz.</w:t>
            </w:r>
            <w:proofErr w:type="spellEnd"/>
          </w:p>
          <w:p w14:paraId="52945174" w14:textId="77777777" w:rsidR="006178E7" w:rsidRPr="006F24A6" w:rsidRDefault="006178E7" w:rsidP="00AA4D0B">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37EB4E73" w14:textId="77777777" w:rsidR="006178E7" w:rsidRDefault="006178E7" w:rsidP="006178E7"/>
    <w:p w14:paraId="592D6BD7" w14:textId="77777777" w:rsidR="006178E7" w:rsidRDefault="006178E7" w:rsidP="006178E7">
      <w:pPr>
        <w:pStyle w:val="5"/>
        <w:rPr>
          <w:snapToGrid w:val="0"/>
        </w:rPr>
      </w:pPr>
      <w:bookmarkStart w:id="386" w:name="_Toc37251431"/>
      <w:bookmarkStart w:id="387" w:name="_Toc45888311"/>
      <w:bookmarkStart w:id="388" w:name="_Toc45888910"/>
      <w:bookmarkStart w:id="389" w:name="_Toc59650237"/>
      <w:bookmarkStart w:id="390" w:name="_Toc61357507"/>
      <w:bookmarkStart w:id="391" w:name="_Toc61359281"/>
      <w:bookmarkStart w:id="392" w:name="_Toc67916220"/>
      <w:bookmarkStart w:id="393" w:name="_Toc75533764"/>
      <w:bookmarkStart w:id="394" w:name="_Toc75819650"/>
      <w:bookmarkStart w:id="395" w:name="_Toc76508494"/>
      <w:bookmarkStart w:id="396" w:name="_Toc76717444"/>
      <w:bookmarkStart w:id="397" w:name="_Toc83294086"/>
      <w:bookmarkStart w:id="398" w:name="_Toc84335125"/>
      <w:r>
        <w:rPr>
          <w:snapToGrid w:val="0"/>
        </w:rPr>
        <w:t>6.5.3.3.20</w:t>
      </w:r>
      <w:r>
        <w:rPr>
          <w:snapToGrid w:val="0"/>
        </w:rPr>
        <w:tab/>
      </w:r>
      <w:bookmarkEnd w:id="386"/>
      <w:bookmarkEnd w:id="387"/>
      <w:bookmarkEnd w:id="388"/>
      <w:bookmarkEnd w:id="389"/>
      <w:bookmarkEnd w:id="390"/>
      <w:bookmarkEnd w:id="391"/>
      <w:bookmarkEnd w:id="392"/>
      <w:bookmarkEnd w:id="393"/>
      <w:bookmarkEnd w:id="394"/>
      <w:bookmarkEnd w:id="395"/>
      <w:bookmarkEnd w:id="396"/>
      <w:r>
        <w:rPr>
          <w:snapToGrid w:val="0"/>
        </w:rPr>
        <w:t>Requirement for network signalling value "NS_15"</w:t>
      </w:r>
      <w:bookmarkEnd w:id="397"/>
      <w:bookmarkEnd w:id="398"/>
    </w:p>
    <w:p w14:paraId="3E8EFDAF" w14:textId="77777777" w:rsidR="006178E7" w:rsidRDefault="006178E7" w:rsidP="006178E7">
      <w:r>
        <w:t>When "</w:t>
      </w:r>
      <w:r>
        <w:rPr>
          <w:rFonts w:cs="v5.0.0"/>
        </w:rPr>
        <w:t>NS_15"</w:t>
      </w:r>
      <w:r>
        <w:t xml:space="preserve"> is indicated in the cell, the power of any UE emission shall not exceed the levels specified in Table 6.5.3.3.20-1. This requirement also applies for the frequency ranges that are less than F</w:t>
      </w:r>
      <w:r>
        <w:rPr>
          <w:vertAlign w:val="subscript"/>
        </w:rPr>
        <w:t>OOB</w:t>
      </w:r>
      <w:r>
        <w:t xml:space="preserve"> (MHz) in Table 6.5.3.1-1 from the edge of the channel bandwidth.</w:t>
      </w:r>
    </w:p>
    <w:p w14:paraId="0EA6EF9B" w14:textId="28E22FA6" w:rsidR="006178E7" w:rsidRPr="006F24A6" w:rsidRDefault="006178E7" w:rsidP="006178E7">
      <w:pPr>
        <w:pStyle w:val="TH"/>
        <w:rPr>
          <w:lang w:eastAsia="ko-KR"/>
        </w:rPr>
      </w:pPr>
      <w:bookmarkStart w:id="399" w:name="_CRTable6_5_3_3_201"/>
      <w:r w:rsidRPr="006F24A6">
        <w:rPr>
          <w:lang w:eastAsia="ko-KR"/>
        </w:rPr>
        <w:t xml:space="preserve">Table </w:t>
      </w:r>
      <w:bookmarkEnd w:id="399"/>
      <w:r w:rsidRPr="00A432F4">
        <w:rPr>
          <w:lang w:eastAsia="ko-KR"/>
        </w:rPr>
        <w:t>6.5.3.3.</w:t>
      </w:r>
      <w:r>
        <w:rPr>
          <w:lang w:eastAsia="ko-KR"/>
        </w:rPr>
        <w:t>20</w:t>
      </w:r>
      <w:r w:rsidRPr="00A432F4">
        <w:rPr>
          <w:lang w:eastAsia="ko-KR"/>
        </w:rPr>
        <w:t>-1</w:t>
      </w:r>
      <w:r w:rsidRPr="006F24A6">
        <w:rPr>
          <w:lang w:eastAsia="ko-KR"/>
        </w:rPr>
        <w:t xml:space="preserve">: Additional requirements </w:t>
      </w:r>
      <w:ins w:id="400" w:author="ZTE-Ma Zhifeng" w:date="2024-05-06T10:22:00Z">
        <w:r w:rsidR="00347AAC">
          <w:t>"</w:t>
        </w:r>
      </w:ins>
      <w:r w:rsidRPr="006F24A6">
        <w:rPr>
          <w:lang w:eastAsia="ko-KR"/>
        </w:rPr>
        <w:t>NS_1</w:t>
      </w:r>
      <w:r>
        <w:rPr>
          <w:lang w:eastAsia="ko-KR"/>
        </w:rPr>
        <w:t>5</w:t>
      </w:r>
      <w:ins w:id="401" w:author="ZTE-Ma Zhifeng" w:date="2024-05-06T10:22:00Z">
        <w:r w:rsidR="00347AAC">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178E7" w14:paraId="210F1641" w14:textId="77777777" w:rsidTr="00AA4D0B">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3542B64C" w14:textId="5F73F954" w:rsidR="006178E7" w:rsidRDefault="006178E7" w:rsidP="00AA4D0B">
            <w:pPr>
              <w:pStyle w:val="TAH"/>
              <w:rPr>
                <w:lang w:eastAsia="sv-SE"/>
              </w:rPr>
            </w:pPr>
            <w:r>
              <w:rPr>
                <w:lang w:eastAsia="sv-SE"/>
              </w:rPr>
              <w:t xml:space="preserve">Frequency </w:t>
            </w:r>
            <w:del w:id="402" w:author="ZTE-Ma Zhifeng" w:date="2024-05-06T10:21:00Z">
              <w:r w:rsidDel="00347AAC">
                <w:rPr>
                  <w:lang w:eastAsia="sv-SE"/>
                </w:rPr>
                <w:delText>band</w:delText>
              </w:r>
            </w:del>
            <w:ins w:id="403" w:author="ZTE-Ma Zhifeng" w:date="2024-05-06T10:21:00Z">
              <w:r w:rsidR="00347AAC">
                <w:rPr>
                  <w:lang w:eastAsia="sv-SE"/>
                </w:rPr>
                <w:t>range</w:t>
              </w:r>
            </w:ins>
          </w:p>
          <w:p w14:paraId="5B5842CC" w14:textId="77777777" w:rsidR="006178E7" w:rsidRDefault="006178E7" w:rsidP="00AA4D0B">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40766FF" w14:textId="77777777" w:rsidR="006178E7" w:rsidRDefault="006178E7" w:rsidP="00AA4D0B">
            <w:pPr>
              <w:pStyle w:val="TAH"/>
              <w:rPr>
                <w:lang w:eastAsia="sv-SE"/>
              </w:rPr>
            </w:pPr>
            <w:r>
              <w:rPr>
                <w:lang w:eastAsia="sv-SE"/>
              </w:rPr>
              <w:t>Channel bandwidth /</w:t>
            </w:r>
          </w:p>
          <w:p w14:paraId="0B072B24" w14:textId="77777777" w:rsidR="006178E7" w:rsidRDefault="006178E7" w:rsidP="00AA4D0B">
            <w:pPr>
              <w:pStyle w:val="TAH"/>
              <w:rPr>
                <w:lang w:eastAsia="sv-SE"/>
              </w:rPr>
            </w:pPr>
            <w:r>
              <w:rPr>
                <w:lang w:eastAsia="sv-SE"/>
              </w:rPr>
              <w:t>Spectrum emission limit</w:t>
            </w:r>
          </w:p>
          <w:p w14:paraId="2D0ECA23" w14:textId="77777777" w:rsidR="006178E7" w:rsidRDefault="006178E7" w:rsidP="00AA4D0B">
            <w:pPr>
              <w:pStyle w:val="TAH"/>
              <w:rPr>
                <w:lang w:eastAsia="sv-SE"/>
              </w:rPr>
            </w:pPr>
            <w:r>
              <w:rPr>
                <w:lang w:eastAsia="sv-SE"/>
              </w:rPr>
              <w:t>(</w:t>
            </w:r>
            <w:proofErr w:type="spellStart"/>
            <w:r>
              <w:rPr>
                <w:lang w:eastAsia="sv-SE"/>
              </w:rPr>
              <w:t>dBm</w:t>
            </w:r>
            <w:proofErr w:type="spellEnd"/>
            <w:r>
              <w:rPr>
                <w:lang w:eastAsia="sv-SE"/>
              </w:rPr>
              <w:t>)</w:t>
            </w:r>
          </w:p>
        </w:tc>
        <w:tc>
          <w:tcPr>
            <w:tcW w:w="1701" w:type="dxa"/>
            <w:tcBorders>
              <w:top w:val="single" w:sz="4" w:space="0" w:color="auto"/>
              <w:left w:val="single" w:sz="4" w:space="0" w:color="auto"/>
              <w:bottom w:val="nil"/>
              <w:right w:val="single" w:sz="4" w:space="0" w:color="auto"/>
            </w:tcBorders>
            <w:shd w:val="clear" w:color="auto" w:fill="auto"/>
            <w:hideMark/>
          </w:tcPr>
          <w:p w14:paraId="2B6D7430" w14:textId="77777777" w:rsidR="006178E7" w:rsidRDefault="006178E7" w:rsidP="00AA4D0B">
            <w:pPr>
              <w:pStyle w:val="TAH"/>
              <w:rPr>
                <w:lang w:eastAsia="sv-SE"/>
              </w:rPr>
            </w:pPr>
            <w:r>
              <w:rPr>
                <w:lang w:eastAsia="sv-SE"/>
              </w:rPr>
              <w:t>Measurement bandwidth</w:t>
            </w:r>
          </w:p>
        </w:tc>
      </w:tr>
      <w:tr w:rsidR="006178E7" w14:paraId="48467B6B" w14:textId="77777777" w:rsidTr="00AA4D0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AD573A9" w14:textId="77777777" w:rsidR="006178E7" w:rsidRDefault="006178E7" w:rsidP="00AA4D0B">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9C2EF23" w14:textId="77777777" w:rsidR="006178E7" w:rsidRDefault="006178E7" w:rsidP="00AA4D0B">
            <w:pPr>
              <w:keepNext/>
              <w:keepLines/>
              <w:spacing w:after="0"/>
              <w:jc w:val="center"/>
              <w:rPr>
                <w:rFonts w:ascii="Arial" w:hAnsi="Arial" w:cs="Arial"/>
                <w:b/>
                <w:sz w:val="18"/>
                <w:lang w:eastAsia="sv-SE"/>
              </w:rPr>
            </w:pPr>
            <w:r>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565CFC43" w14:textId="77777777" w:rsidR="006178E7" w:rsidRDefault="006178E7" w:rsidP="00AA4D0B">
            <w:pPr>
              <w:spacing w:after="0"/>
              <w:jc w:val="center"/>
              <w:rPr>
                <w:rFonts w:ascii="Arial" w:hAnsi="Arial" w:cs="Arial"/>
                <w:b/>
                <w:sz w:val="18"/>
                <w:lang w:eastAsia="sv-SE"/>
              </w:rPr>
            </w:pPr>
          </w:p>
        </w:tc>
      </w:tr>
      <w:tr w:rsidR="006178E7" w14:paraId="47F6979A" w14:textId="77777777" w:rsidTr="00AA4D0B">
        <w:trPr>
          <w:jc w:val="center"/>
        </w:trPr>
        <w:tc>
          <w:tcPr>
            <w:tcW w:w="2120" w:type="dxa"/>
            <w:tcBorders>
              <w:top w:val="single" w:sz="4" w:space="0" w:color="auto"/>
              <w:left w:val="single" w:sz="4" w:space="0" w:color="auto"/>
              <w:bottom w:val="single" w:sz="4" w:space="0" w:color="auto"/>
              <w:right w:val="single" w:sz="4" w:space="0" w:color="auto"/>
            </w:tcBorders>
            <w:hideMark/>
          </w:tcPr>
          <w:p w14:paraId="52F992FC" w14:textId="77777777" w:rsidR="006178E7" w:rsidRDefault="006178E7" w:rsidP="00AA4D0B">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B88A297" w14:textId="77777777" w:rsidR="006178E7" w:rsidRDefault="006178E7" w:rsidP="00AA4D0B">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53D25AEA" w14:textId="77777777" w:rsidR="006178E7" w:rsidRDefault="006178E7" w:rsidP="00AA4D0B">
            <w:pPr>
              <w:pStyle w:val="TAC"/>
              <w:rPr>
                <w:lang w:eastAsia="sv-SE"/>
              </w:rPr>
            </w:pPr>
            <w:r>
              <w:rPr>
                <w:lang w:eastAsia="sv-SE"/>
              </w:rPr>
              <w:t>6.25 kHz</w:t>
            </w:r>
          </w:p>
        </w:tc>
      </w:tr>
      <w:tr w:rsidR="006178E7" w14:paraId="03E7F3E9" w14:textId="77777777" w:rsidTr="00AA4D0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A22CB8E" w14:textId="77777777" w:rsidR="006178E7" w:rsidRDefault="006178E7" w:rsidP="00AA4D0B">
            <w:pPr>
              <w:pStyle w:val="TAN"/>
              <w:rPr>
                <w:lang w:eastAsia="sv-SE"/>
              </w:rPr>
            </w:pPr>
            <w:r>
              <w:rPr>
                <w:lang w:eastAsia="sv-SE"/>
              </w:rPr>
              <w:t>NOTE 1:</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7484E5A4" w14:textId="77777777" w:rsidR="006178E7" w:rsidRDefault="006178E7" w:rsidP="006178E7"/>
    <w:p w14:paraId="296AC708" w14:textId="77777777" w:rsidR="006178E7" w:rsidRPr="001D386E" w:rsidRDefault="006178E7" w:rsidP="006178E7">
      <w:pPr>
        <w:pStyle w:val="5"/>
      </w:pPr>
      <w:bookmarkStart w:id="404" w:name="_Toc37251432"/>
      <w:bookmarkStart w:id="405" w:name="_Toc45888312"/>
      <w:bookmarkStart w:id="406" w:name="_Toc45888911"/>
      <w:bookmarkStart w:id="407" w:name="_Toc59650238"/>
      <w:bookmarkStart w:id="408" w:name="_Toc61357508"/>
      <w:bookmarkStart w:id="409" w:name="_Toc61359282"/>
      <w:bookmarkStart w:id="410" w:name="_Toc67916221"/>
      <w:bookmarkStart w:id="411" w:name="_Toc75533765"/>
      <w:bookmarkStart w:id="412" w:name="_Toc75819651"/>
      <w:bookmarkStart w:id="413" w:name="_Toc76508495"/>
      <w:bookmarkStart w:id="414" w:name="_Toc76717445"/>
      <w:bookmarkStart w:id="415" w:name="_Toc83294087"/>
      <w:bookmarkStart w:id="416" w:name="_Toc84335126"/>
      <w:r w:rsidRPr="00E74DDB">
        <w:t>6.5.3.3.</w:t>
      </w:r>
      <w:r>
        <w:t>21</w:t>
      </w:r>
      <w:r w:rsidRPr="001D386E">
        <w:tab/>
      </w:r>
      <w:bookmarkEnd w:id="404"/>
      <w:bookmarkEnd w:id="405"/>
      <w:bookmarkEnd w:id="406"/>
      <w:bookmarkEnd w:id="407"/>
      <w:bookmarkEnd w:id="408"/>
      <w:bookmarkEnd w:id="409"/>
      <w:bookmarkEnd w:id="410"/>
      <w:bookmarkEnd w:id="411"/>
      <w:bookmarkEnd w:id="412"/>
      <w:bookmarkEnd w:id="413"/>
      <w:bookmarkEnd w:id="414"/>
      <w:r w:rsidRPr="000758C5">
        <w:t xml:space="preserve">Requirement for network </w:t>
      </w:r>
      <w:r>
        <w:t>signalling</w:t>
      </w:r>
      <w:r w:rsidRPr="000758C5">
        <w:t xml:space="preserve"> value "NS_4</w:t>
      </w:r>
      <w:r>
        <w:t>5</w:t>
      </w:r>
      <w:r w:rsidRPr="000758C5">
        <w:t>"</w:t>
      </w:r>
      <w:bookmarkEnd w:id="415"/>
      <w:bookmarkEnd w:id="416"/>
    </w:p>
    <w:p w14:paraId="00623A87" w14:textId="77777777" w:rsidR="006178E7" w:rsidRPr="001D386E" w:rsidRDefault="006178E7" w:rsidP="006178E7">
      <w:r w:rsidRPr="001D386E">
        <w:t>When "</w:t>
      </w:r>
      <w:r w:rsidRPr="0030342B">
        <w:t>NS_</w:t>
      </w:r>
      <w:r w:rsidRPr="0030342B">
        <w:rPr>
          <w:lang w:eastAsia="zh-CN"/>
        </w:rPr>
        <w:t>45</w:t>
      </w:r>
      <w:r w:rsidRPr="001D386E">
        <w:t>" is indicated in the cell, the power of any UE emission shall not exceed the levels specified in Table 6.</w:t>
      </w:r>
      <w:r>
        <w:t>5</w:t>
      </w:r>
      <w:r w:rsidRPr="001D386E">
        <w:t>.3.3.</w:t>
      </w:r>
      <w:r>
        <w:rPr>
          <w:lang w:eastAsia="zh-CN"/>
        </w:rPr>
        <w:t>21</w:t>
      </w:r>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w:t>
      </w:r>
      <w:r>
        <w:t>5</w:t>
      </w:r>
      <w:r w:rsidRPr="001D386E">
        <w:t>.3.1-1 from the edge of the channel bandwidth.</w:t>
      </w:r>
    </w:p>
    <w:p w14:paraId="536BFE7F" w14:textId="04C540ED" w:rsidR="006178E7" w:rsidRPr="001D386E" w:rsidRDefault="006178E7" w:rsidP="006178E7">
      <w:pPr>
        <w:pStyle w:val="TH"/>
      </w:pPr>
      <w:bookmarkStart w:id="417" w:name="_CRTable6_5_3_3_211"/>
      <w:r w:rsidRPr="001D386E">
        <w:t xml:space="preserve">Table </w:t>
      </w:r>
      <w:bookmarkEnd w:id="417"/>
      <w:r w:rsidRPr="001D386E">
        <w:rPr>
          <w:rFonts w:hint="eastAsia"/>
          <w:lang w:eastAsia="zh-CN"/>
        </w:rPr>
        <w:t>6.</w:t>
      </w:r>
      <w:r>
        <w:rPr>
          <w:lang w:eastAsia="zh-CN"/>
        </w:rPr>
        <w:t>5</w:t>
      </w:r>
      <w:r w:rsidRPr="001D386E">
        <w:rPr>
          <w:rFonts w:hint="eastAsia"/>
          <w:lang w:eastAsia="zh-CN"/>
        </w:rPr>
        <w:t>.3.3.</w:t>
      </w:r>
      <w:r>
        <w:rPr>
          <w:lang w:eastAsia="zh-CN"/>
        </w:rPr>
        <w:t>21</w:t>
      </w:r>
      <w:r w:rsidRPr="001D386E">
        <w:rPr>
          <w:rFonts w:hint="eastAsia"/>
          <w:lang w:eastAsia="zh-CN"/>
        </w:rPr>
        <w:t>-1</w:t>
      </w:r>
      <w:r w:rsidRPr="001D386E">
        <w:t>: Additional requirements</w:t>
      </w:r>
      <w:ins w:id="418" w:author="ZTE-Ma Zhifeng" w:date="2024-05-06T10:22:00Z">
        <w:r w:rsidR="00347AAC" w:rsidRPr="006F24A6">
          <w:rPr>
            <w:lang w:eastAsia="ko-KR"/>
          </w:rPr>
          <w:t xml:space="preserve"> </w:t>
        </w:r>
        <w:r w:rsidR="00347AAC">
          <w:t>"</w:t>
        </w:r>
        <w:r w:rsidR="00347AAC" w:rsidRPr="006F24A6">
          <w:rPr>
            <w:lang w:eastAsia="ko-KR"/>
          </w:rPr>
          <w:t>NS_</w:t>
        </w:r>
      </w:ins>
      <w:ins w:id="419" w:author="ZTE-Ma Zhifeng" w:date="2024-05-06T10:23:00Z">
        <w:r w:rsidR="00347AAC">
          <w:rPr>
            <w:lang w:eastAsia="ko-KR"/>
          </w:rPr>
          <w:t>4</w:t>
        </w:r>
      </w:ins>
      <w:ins w:id="420" w:author="ZTE-Ma Zhifeng" w:date="2024-05-06T10:22:00Z">
        <w:r w:rsidR="00347AAC">
          <w:rPr>
            <w:lang w:eastAsia="ko-KR"/>
          </w:rPr>
          <w:t>5</w:t>
        </w:r>
        <w:r w:rsidR="00347AA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6178E7" w:rsidRPr="001D386E" w14:paraId="3B22E83E" w14:textId="77777777" w:rsidTr="00AA4D0B">
        <w:trPr>
          <w:trHeight w:val="187"/>
          <w:jc w:val="center"/>
        </w:trPr>
        <w:tc>
          <w:tcPr>
            <w:tcW w:w="3964" w:type="dxa"/>
            <w:tcBorders>
              <w:bottom w:val="nil"/>
            </w:tcBorders>
            <w:shd w:val="clear" w:color="auto" w:fill="auto"/>
          </w:tcPr>
          <w:p w14:paraId="710F237B" w14:textId="04AA0BCE" w:rsidR="006178E7" w:rsidRPr="001D386E" w:rsidRDefault="006178E7" w:rsidP="00AA4D0B">
            <w:pPr>
              <w:pStyle w:val="TAH"/>
            </w:pPr>
            <w:r w:rsidRPr="001D386E">
              <w:t xml:space="preserve">Frequency </w:t>
            </w:r>
            <w:del w:id="421" w:author="ZTE-Ma Zhifeng" w:date="2024-05-06T10:22:00Z">
              <w:r w:rsidRPr="001D386E" w:rsidDel="00347AAC">
                <w:delText>band</w:delText>
              </w:r>
            </w:del>
            <w:ins w:id="422" w:author="ZTE-Ma Zhifeng" w:date="2024-05-06T10:22:00Z">
              <w:r w:rsidR="00347AAC">
                <w:t>range</w:t>
              </w:r>
            </w:ins>
          </w:p>
          <w:p w14:paraId="6CD109A3" w14:textId="77777777" w:rsidR="006178E7" w:rsidRPr="001D386E" w:rsidRDefault="006178E7" w:rsidP="00AA4D0B">
            <w:pPr>
              <w:pStyle w:val="TAH"/>
            </w:pPr>
            <w:r w:rsidRPr="001D386E">
              <w:t>(MHz)</w:t>
            </w:r>
          </w:p>
        </w:tc>
        <w:tc>
          <w:tcPr>
            <w:tcW w:w="2268" w:type="dxa"/>
            <w:gridSpan w:val="2"/>
          </w:tcPr>
          <w:p w14:paraId="2A6B980B" w14:textId="77777777" w:rsidR="006178E7" w:rsidRPr="001D386E" w:rsidRDefault="006178E7" w:rsidP="00AA4D0B">
            <w:pPr>
              <w:pStyle w:val="TAH"/>
            </w:pPr>
            <w:r w:rsidRPr="001D386E">
              <w:t>Channel bandwidth / Spectrum emission limit (</w:t>
            </w:r>
            <w:proofErr w:type="spellStart"/>
            <w:r w:rsidRPr="001D386E">
              <w:t>dBm</w:t>
            </w:r>
            <w:proofErr w:type="spellEnd"/>
            <w:r w:rsidRPr="001D386E">
              <w:t>)</w:t>
            </w:r>
          </w:p>
        </w:tc>
        <w:tc>
          <w:tcPr>
            <w:tcW w:w="1418" w:type="dxa"/>
            <w:tcBorders>
              <w:bottom w:val="nil"/>
            </w:tcBorders>
            <w:shd w:val="clear" w:color="auto" w:fill="auto"/>
          </w:tcPr>
          <w:p w14:paraId="7CB4B223" w14:textId="77777777" w:rsidR="006178E7" w:rsidRPr="001D386E" w:rsidRDefault="006178E7" w:rsidP="00AA4D0B">
            <w:pPr>
              <w:pStyle w:val="TAH"/>
            </w:pPr>
            <w:r w:rsidRPr="001D386E">
              <w:t>Measurement bandwidth</w:t>
            </w:r>
          </w:p>
        </w:tc>
      </w:tr>
      <w:tr w:rsidR="006178E7" w:rsidRPr="001D386E" w14:paraId="3C1D7F25" w14:textId="77777777" w:rsidTr="00AA4D0B">
        <w:trPr>
          <w:trHeight w:val="187"/>
          <w:jc w:val="center"/>
        </w:trPr>
        <w:tc>
          <w:tcPr>
            <w:tcW w:w="3964" w:type="dxa"/>
            <w:tcBorders>
              <w:top w:val="nil"/>
            </w:tcBorders>
            <w:shd w:val="clear" w:color="auto" w:fill="auto"/>
          </w:tcPr>
          <w:p w14:paraId="4534725B" w14:textId="77777777" w:rsidR="006178E7" w:rsidRPr="001D386E" w:rsidRDefault="006178E7" w:rsidP="00AA4D0B">
            <w:pPr>
              <w:pStyle w:val="TAH"/>
              <w:rPr>
                <w:rFonts w:cs="Arial"/>
              </w:rPr>
            </w:pPr>
          </w:p>
        </w:tc>
        <w:tc>
          <w:tcPr>
            <w:tcW w:w="1161" w:type="dxa"/>
          </w:tcPr>
          <w:p w14:paraId="0813F31D" w14:textId="77777777" w:rsidR="006178E7" w:rsidRPr="001D386E" w:rsidRDefault="006178E7" w:rsidP="00AA4D0B">
            <w:pPr>
              <w:pStyle w:val="TAH"/>
              <w:rPr>
                <w:lang w:eastAsia="zh-CN"/>
              </w:rPr>
            </w:pPr>
            <w:r w:rsidRPr="001D386E">
              <w:t>5</w:t>
            </w:r>
            <w:r>
              <w:t xml:space="preserve"> MHz</w:t>
            </w:r>
          </w:p>
        </w:tc>
        <w:tc>
          <w:tcPr>
            <w:tcW w:w="1107" w:type="dxa"/>
          </w:tcPr>
          <w:p w14:paraId="00626227" w14:textId="77777777" w:rsidR="006178E7" w:rsidRPr="0030342B" w:rsidRDefault="006178E7" w:rsidP="00AA4D0B">
            <w:pPr>
              <w:pStyle w:val="TAH"/>
              <w:rPr>
                <w:rFonts w:eastAsia="Times New Roman"/>
                <w:b w:val="0"/>
                <w:lang w:eastAsia="zh-CN"/>
              </w:rPr>
            </w:pPr>
            <w:r w:rsidRPr="0030342B">
              <w:rPr>
                <w:rFonts w:eastAsia="Times New Roman"/>
                <w:lang w:eastAsia="zh-CN"/>
              </w:rPr>
              <w:t>10 MHz</w:t>
            </w:r>
          </w:p>
        </w:tc>
        <w:tc>
          <w:tcPr>
            <w:tcW w:w="1418" w:type="dxa"/>
            <w:tcBorders>
              <w:top w:val="nil"/>
            </w:tcBorders>
            <w:shd w:val="clear" w:color="auto" w:fill="auto"/>
          </w:tcPr>
          <w:p w14:paraId="595C11A3" w14:textId="77777777" w:rsidR="006178E7" w:rsidRPr="001D386E" w:rsidRDefault="006178E7" w:rsidP="00AA4D0B">
            <w:pPr>
              <w:pStyle w:val="TableText"/>
              <w:rPr>
                <w:rFonts w:ascii="Arial" w:hAnsi="Arial" w:cs="Arial"/>
                <w:b/>
                <w:sz w:val="18"/>
                <w:szCs w:val="18"/>
              </w:rPr>
            </w:pPr>
          </w:p>
        </w:tc>
      </w:tr>
      <w:tr w:rsidR="006178E7" w:rsidRPr="001D386E" w14:paraId="691EE30A" w14:textId="77777777" w:rsidTr="00AA4D0B">
        <w:trPr>
          <w:trHeight w:val="187"/>
          <w:jc w:val="center"/>
        </w:trPr>
        <w:tc>
          <w:tcPr>
            <w:tcW w:w="3964" w:type="dxa"/>
          </w:tcPr>
          <w:p w14:paraId="52A38A01" w14:textId="77777777" w:rsidR="006178E7" w:rsidRPr="001D386E" w:rsidRDefault="006178E7" w:rsidP="00AA4D0B">
            <w:pPr>
              <w:pStyle w:val="TAC"/>
              <w:rPr>
                <w:lang w:eastAsia="zh-CN"/>
              </w:rPr>
            </w:pPr>
            <w:r w:rsidRPr="001D386E">
              <w:rPr>
                <w:lang w:eastAsia="zh-CN"/>
              </w:rPr>
              <w:t xml:space="preserve">0.009 </w:t>
            </w:r>
            <w:r w:rsidRPr="001D386E">
              <w:t xml:space="preserve">&lt; f ≤ </w:t>
            </w:r>
            <w:r w:rsidRPr="001D386E">
              <w:rPr>
                <w:rFonts w:hint="eastAsia"/>
              </w:rPr>
              <w:t>247</w:t>
            </w:r>
            <w:r>
              <w:t>3</w:t>
            </w:r>
            <w:r w:rsidRPr="001D386E">
              <w:t>.5</w:t>
            </w:r>
          </w:p>
        </w:tc>
        <w:tc>
          <w:tcPr>
            <w:tcW w:w="1161" w:type="dxa"/>
          </w:tcPr>
          <w:p w14:paraId="66F220DA" w14:textId="77777777" w:rsidR="006178E7" w:rsidRPr="001D386E" w:rsidRDefault="006178E7" w:rsidP="00AA4D0B">
            <w:pPr>
              <w:pStyle w:val="TAC"/>
              <w:rPr>
                <w:lang w:eastAsia="zh-CN"/>
              </w:rPr>
            </w:pPr>
            <w:r w:rsidRPr="001D386E">
              <w:rPr>
                <w:lang w:eastAsia="zh-CN"/>
              </w:rPr>
              <w:t>-25</w:t>
            </w:r>
          </w:p>
        </w:tc>
        <w:tc>
          <w:tcPr>
            <w:tcW w:w="1107" w:type="dxa"/>
          </w:tcPr>
          <w:p w14:paraId="71E338E3" w14:textId="77777777" w:rsidR="006178E7" w:rsidRPr="001D386E" w:rsidRDefault="006178E7" w:rsidP="00AA4D0B">
            <w:pPr>
              <w:pStyle w:val="TAC"/>
            </w:pPr>
            <w:r>
              <w:t>-25</w:t>
            </w:r>
          </w:p>
        </w:tc>
        <w:tc>
          <w:tcPr>
            <w:tcW w:w="1418" w:type="dxa"/>
          </w:tcPr>
          <w:p w14:paraId="350A59AC" w14:textId="77777777" w:rsidR="006178E7" w:rsidRPr="001D386E" w:rsidRDefault="006178E7" w:rsidP="00AA4D0B">
            <w:pPr>
              <w:pStyle w:val="TAC"/>
            </w:pPr>
            <w:r w:rsidRPr="001D386E">
              <w:t>1 MHz</w:t>
            </w:r>
          </w:p>
        </w:tc>
      </w:tr>
      <w:tr w:rsidR="006178E7" w:rsidRPr="001D386E" w14:paraId="3B2041AC" w14:textId="77777777" w:rsidTr="00AA4D0B">
        <w:trPr>
          <w:trHeight w:val="187"/>
          <w:jc w:val="center"/>
        </w:trPr>
        <w:tc>
          <w:tcPr>
            <w:tcW w:w="3964" w:type="dxa"/>
          </w:tcPr>
          <w:p w14:paraId="60F8E261" w14:textId="77777777" w:rsidR="006178E7" w:rsidRPr="001D386E" w:rsidRDefault="006178E7" w:rsidP="00AA4D0B">
            <w:pPr>
              <w:pStyle w:val="TAC"/>
              <w:rPr>
                <w:lang w:eastAsia="zh-CN"/>
              </w:rPr>
            </w:pPr>
            <w:r w:rsidRPr="001D386E">
              <w:rPr>
                <w:rFonts w:hint="eastAsia"/>
              </w:rPr>
              <w:t>247</w:t>
            </w:r>
            <w:r>
              <w:t>3</w:t>
            </w:r>
            <w:r w:rsidRPr="001D386E">
              <w:t>.5 &lt; f ≤ 247</w:t>
            </w:r>
            <w:r>
              <w:t>7</w:t>
            </w:r>
            <w:r w:rsidRPr="001D386E">
              <w:t>.5</w:t>
            </w:r>
          </w:p>
        </w:tc>
        <w:tc>
          <w:tcPr>
            <w:tcW w:w="1161" w:type="dxa"/>
          </w:tcPr>
          <w:p w14:paraId="471184B8" w14:textId="77777777" w:rsidR="006178E7" w:rsidRPr="001D386E" w:rsidRDefault="006178E7" w:rsidP="00AA4D0B">
            <w:pPr>
              <w:pStyle w:val="TAC"/>
              <w:rPr>
                <w:lang w:eastAsia="zh-CN"/>
              </w:rPr>
            </w:pPr>
            <w:r>
              <w:rPr>
                <w:lang w:eastAsia="zh-CN"/>
              </w:rPr>
              <w:t>-25</w:t>
            </w:r>
          </w:p>
        </w:tc>
        <w:tc>
          <w:tcPr>
            <w:tcW w:w="1107" w:type="dxa"/>
          </w:tcPr>
          <w:p w14:paraId="061D6CC0" w14:textId="77777777" w:rsidR="006178E7" w:rsidRPr="001D386E" w:rsidRDefault="006178E7" w:rsidP="00AA4D0B">
            <w:pPr>
              <w:pStyle w:val="TAC"/>
            </w:pPr>
            <w:r>
              <w:t>-13</w:t>
            </w:r>
          </w:p>
        </w:tc>
        <w:tc>
          <w:tcPr>
            <w:tcW w:w="1418" w:type="dxa"/>
          </w:tcPr>
          <w:p w14:paraId="31E1B66D" w14:textId="77777777" w:rsidR="006178E7" w:rsidRPr="001D386E" w:rsidRDefault="006178E7" w:rsidP="00AA4D0B">
            <w:pPr>
              <w:pStyle w:val="TAC"/>
            </w:pPr>
            <w:r w:rsidRPr="001D386E">
              <w:t>1 MHz</w:t>
            </w:r>
          </w:p>
        </w:tc>
      </w:tr>
      <w:tr w:rsidR="006178E7" w:rsidRPr="001D386E" w14:paraId="7E8DBD40" w14:textId="77777777" w:rsidTr="00AA4D0B">
        <w:trPr>
          <w:trHeight w:val="187"/>
          <w:jc w:val="center"/>
        </w:trPr>
        <w:tc>
          <w:tcPr>
            <w:tcW w:w="3964" w:type="dxa"/>
          </w:tcPr>
          <w:p w14:paraId="5F8447A9" w14:textId="77777777" w:rsidR="006178E7" w:rsidRPr="001D386E" w:rsidRDefault="006178E7" w:rsidP="00AA4D0B">
            <w:pPr>
              <w:pStyle w:val="TAC"/>
              <w:rPr>
                <w:lang w:eastAsia="zh-CN"/>
              </w:rPr>
            </w:pPr>
            <w:r w:rsidRPr="001D386E">
              <w:rPr>
                <w:rFonts w:hint="eastAsia"/>
              </w:rPr>
              <w:t>247</w:t>
            </w:r>
            <w:r w:rsidRPr="001D386E">
              <w:t>7.5 &lt; f ≤ 2478.5</w:t>
            </w:r>
          </w:p>
        </w:tc>
        <w:tc>
          <w:tcPr>
            <w:tcW w:w="1161" w:type="dxa"/>
          </w:tcPr>
          <w:p w14:paraId="70BE18F9" w14:textId="77777777" w:rsidR="006178E7" w:rsidRPr="001D386E" w:rsidRDefault="006178E7" w:rsidP="00AA4D0B">
            <w:pPr>
              <w:pStyle w:val="TAC"/>
              <w:rPr>
                <w:lang w:eastAsia="zh-CN"/>
              </w:rPr>
            </w:pPr>
            <w:r w:rsidRPr="001D386E">
              <w:rPr>
                <w:lang w:eastAsia="zh-CN"/>
              </w:rPr>
              <w:t>-13</w:t>
            </w:r>
          </w:p>
        </w:tc>
        <w:tc>
          <w:tcPr>
            <w:tcW w:w="1107" w:type="dxa"/>
          </w:tcPr>
          <w:p w14:paraId="47D10EF4" w14:textId="77777777" w:rsidR="006178E7" w:rsidRPr="001D386E" w:rsidRDefault="006178E7" w:rsidP="00AA4D0B">
            <w:pPr>
              <w:pStyle w:val="TAC"/>
            </w:pPr>
            <w:r>
              <w:t>-13</w:t>
            </w:r>
          </w:p>
        </w:tc>
        <w:tc>
          <w:tcPr>
            <w:tcW w:w="1418" w:type="dxa"/>
          </w:tcPr>
          <w:p w14:paraId="3A378247" w14:textId="77777777" w:rsidR="006178E7" w:rsidRPr="001D386E" w:rsidRDefault="006178E7" w:rsidP="00AA4D0B">
            <w:pPr>
              <w:pStyle w:val="TAC"/>
              <w:rPr>
                <w:lang w:eastAsia="zh-CN"/>
              </w:rPr>
            </w:pPr>
            <w:r w:rsidRPr="001D386E">
              <w:t>1 MHz</w:t>
            </w:r>
          </w:p>
        </w:tc>
      </w:tr>
      <w:tr w:rsidR="006178E7" w:rsidRPr="001D386E" w14:paraId="44C7D83E" w14:textId="77777777" w:rsidTr="00AA4D0B">
        <w:trPr>
          <w:trHeight w:val="187"/>
          <w:jc w:val="center"/>
        </w:trPr>
        <w:tc>
          <w:tcPr>
            <w:tcW w:w="3964" w:type="dxa"/>
          </w:tcPr>
          <w:p w14:paraId="1EA229D4" w14:textId="77777777" w:rsidR="006178E7" w:rsidRPr="001D386E" w:rsidRDefault="006178E7" w:rsidP="00AA4D0B">
            <w:pPr>
              <w:pStyle w:val="TAC"/>
            </w:pPr>
            <w:r w:rsidRPr="001D386E">
              <w:t>2478.5&lt; f ≤ 2483.5</w:t>
            </w:r>
          </w:p>
        </w:tc>
        <w:tc>
          <w:tcPr>
            <w:tcW w:w="1161" w:type="dxa"/>
          </w:tcPr>
          <w:p w14:paraId="4E2B5AF1" w14:textId="77777777" w:rsidR="006178E7" w:rsidRPr="001D386E" w:rsidRDefault="006178E7" w:rsidP="00AA4D0B">
            <w:pPr>
              <w:pStyle w:val="TAC"/>
              <w:rPr>
                <w:lang w:eastAsia="zh-CN"/>
              </w:rPr>
            </w:pPr>
            <w:r w:rsidRPr="001D386E">
              <w:rPr>
                <w:lang w:eastAsia="zh-CN"/>
              </w:rPr>
              <w:t>-10</w:t>
            </w:r>
          </w:p>
        </w:tc>
        <w:tc>
          <w:tcPr>
            <w:tcW w:w="1107" w:type="dxa"/>
          </w:tcPr>
          <w:p w14:paraId="704CC0D7" w14:textId="77777777" w:rsidR="006178E7" w:rsidRPr="001D386E" w:rsidRDefault="006178E7" w:rsidP="00AA4D0B">
            <w:pPr>
              <w:pStyle w:val="TAC"/>
            </w:pPr>
            <w:r>
              <w:t>-10</w:t>
            </w:r>
          </w:p>
        </w:tc>
        <w:tc>
          <w:tcPr>
            <w:tcW w:w="1418" w:type="dxa"/>
          </w:tcPr>
          <w:p w14:paraId="4B8EEA85" w14:textId="77777777" w:rsidR="006178E7" w:rsidRPr="001D386E" w:rsidRDefault="006178E7" w:rsidP="00AA4D0B">
            <w:pPr>
              <w:pStyle w:val="TAC"/>
              <w:rPr>
                <w:lang w:eastAsia="zh-CN"/>
              </w:rPr>
            </w:pPr>
            <w:r w:rsidRPr="001D386E">
              <w:t>1 MHz</w:t>
            </w:r>
          </w:p>
        </w:tc>
      </w:tr>
      <w:tr w:rsidR="006178E7" w:rsidRPr="001D386E" w14:paraId="7D109E71" w14:textId="77777777" w:rsidTr="00AA4D0B">
        <w:trPr>
          <w:trHeight w:val="187"/>
          <w:jc w:val="center"/>
        </w:trPr>
        <w:tc>
          <w:tcPr>
            <w:tcW w:w="3964" w:type="dxa"/>
          </w:tcPr>
          <w:p w14:paraId="41BF99E4" w14:textId="77777777" w:rsidR="006178E7" w:rsidRPr="001D386E" w:rsidRDefault="006178E7" w:rsidP="00AA4D0B">
            <w:pPr>
              <w:pStyle w:val="TAC"/>
            </w:pPr>
            <w:r w:rsidRPr="0030342B">
              <w:t>2495 ≤ f &lt; 2496</w:t>
            </w:r>
          </w:p>
        </w:tc>
        <w:tc>
          <w:tcPr>
            <w:tcW w:w="1161" w:type="dxa"/>
          </w:tcPr>
          <w:p w14:paraId="6E7F91B9" w14:textId="77777777" w:rsidR="006178E7" w:rsidRPr="0030342B" w:rsidRDefault="006178E7" w:rsidP="00AA4D0B">
            <w:pPr>
              <w:pStyle w:val="TAC"/>
              <w:rPr>
                <w:vertAlign w:val="superscript"/>
                <w:lang w:eastAsia="zh-CN"/>
              </w:rPr>
            </w:pPr>
            <w:r w:rsidRPr="001D386E">
              <w:rPr>
                <w:lang w:eastAsia="zh-CN"/>
              </w:rPr>
              <w:t>-13</w:t>
            </w:r>
          </w:p>
        </w:tc>
        <w:tc>
          <w:tcPr>
            <w:tcW w:w="1107" w:type="dxa"/>
          </w:tcPr>
          <w:p w14:paraId="2F065481" w14:textId="77777777" w:rsidR="006178E7" w:rsidRPr="00305E9C" w:rsidRDefault="006178E7" w:rsidP="00AA4D0B">
            <w:pPr>
              <w:pStyle w:val="TAC"/>
            </w:pPr>
            <w:r>
              <w:t>-13</w:t>
            </w:r>
          </w:p>
        </w:tc>
        <w:tc>
          <w:tcPr>
            <w:tcW w:w="1418" w:type="dxa"/>
          </w:tcPr>
          <w:p w14:paraId="20E49ABA" w14:textId="77777777" w:rsidR="006178E7" w:rsidRPr="001D386E" w:rsidRDefault="006178E7" w:rsidP="00AA4D0B">
            <w:pPr>
              <w:pStyle w:val="TAC"/>
            </w:pPr>
            <w:r>
              <w:t>1% of Channel Bandwidth</w:t>
            </w:r>
          </w:p>
        </w:tc>
      </w:tr>
      <w:tr w:rsidR="006178E7" w:rsidRPr="001D386E" w14:paraId="25F2A6D1" w14:textId="77777777" w:rsidTr="00AA4D0B">
        <w:trPr>
          <w:trHeight w:val="187"/>
          <w:jc w:val="center"/>
        </w:trPr>
        <w:tc>
          <w:tcPr>
            <w:tcW w:w="3964" w:type="dxa"/>
          </w:tcPr>
          <w:p w14:paraId="019B6332" w14:textId="77777777" w:rsidR="006178E7" w:rsidRPr="001D386E" w:rsidRDefault="006178E7" w:rsidP="00AA4D0B">
            <w:pPr>
              <w:pStyle w:val="TAC"/>
            </w:pPr>
            <w:r>
              <w:t>2496 ≤ f &lt; 2501</w:t>
            </w:r>
          </w:p>
        </w:tc>
        <w:tc>
          <w:tcPr>
            <w:tcW w:w="1161" w:type="dxa"/>
          </w:tcPr>
          <w:p w14:paraId="4139184E" w14:textId="77777777" w:rsidR="006178E7" w:rsidRPr="001D386E" w:rsidRDefault="006178E7" w:rsidP="00AA4D0B">
            <w:pPr>
              <w:pStyle w:val="TAC"/>
              <w:rPr>
                <w:lang w:eastAsia="zh-CN"/>
              </w:rPr>
            </w:pPr>
            <w:r w:rsidRPr="001D386E">
              <w:rPr>
                <w:lang w:eastAsia="zh-CN"/>
              </w:rPr>
              <w:t>-13</w:t>
            </w:r>
          </w:p>
        </w:tc>
        <w:tc>
          <w:tcPr>
            <w:tcW w:w="1107" w:type="dxa"/>
          </w:tcPr>
          <w:p w14:paraId="46664972" w14:textId="77777777" w:rsidR="006178E7" w:rsidRPr="001D386E" w:rsidRDefault="006178E7" w:rsidP="00AA4D0B">
            <w:pPr>
              <w:pStyle w:val="TAC"/>
            </w:pPr>
            <w:r>
              <w:t>-13</w:t>
            </w:r>
          </w:p>
        </w:tc>
        <w:tc>
          <w:tcPr>
            <w:tcW w:w="1418" w:type="dxa"/>
          </w:tcPr>
          <w:p w14:paraId="5D1C68F0" w14:textId="77777777" w:rsidR="006178E7" w:rsidRPr="001D386E" w:rsidRDefault="006178E7" w:rsidP="00AA4D0B">
            <w:pPr>
              <w:pStyle w:val="TAC"/>
              <w:rPr>
                <w:lang w:eastAsia="zh-CN"/>
              </w:rPr>
            </w:pPr>
            <w:r w:rsidRPr="001D386E">
              <w:t>1 MHz</w:t>
            </w:r>
          </w:p>
        </w:tc>
      </w:tr>
      <w:tr w:rsidR="006178E7" w:rsidRPr="001D386E" w14:paraId="7A96DB58" w14:textId="77777777" w:rsidTr="00AA4D0B">
        <w:trPr>
          <w:trHeight w:val="187"/>
          <w:jc w:val="center"/>
        </w:trPr>
        <w:tc>
          <w:tcPr>
            <w:tcW w:w="3964" w:type="dxa"/>
          </w:tcPr>
          <w:p w14:paraId="68F65B6B" w14:textId="77777777" w:rsidR="006178E7" w:rsidRDefault="006178E7" w:rsidP="00AA4D0B">
            <w:pPr>
              <w:pStyle w:val="TAC"/>
            </w:pPr>
            <w:r>
              <w:t>2501</w:t>
            </w:r>
            <w:r w:rsidRPr="001D386E">
              <w:t xml:space="preserve"> &lt; f ≤ </w:t>
            </w:r>
            <w:r>
              <w:t>2505</w:t>
            </w:r>
          </w:p>
        </w:tc>
        <w:tc>
          <w:tcPr>
            <w:tcW w:w="1161" w:type="dxa"/>
          </w:tcPr>
          <w:p w14:paraId="4E1DFA40" w14:textId="77777777" w:rsidR="006178E7" w:rsidRPr="001D386E" w:rsidRDefault="006178E7" w:rsidP="00AA4D0B">
            <w:pPr>
              <w:pStyle w:val="TAC"/>
              <w:rPr>
                <w:lang w:eastAsia="zh-CN"/>
              </w:rPr>
            </w:pPr>
            <w:r>
              <w:rPr>
                <w:lang w:eastAsia="zh-CN"/>
              </w:rPr>
              <w:t>-25</w:t>
            </w:r>
          </w:p>
        </w:tc>
        <w:tc>
          <w:tcPr>
            <w:tcW w:w="1107" w:type="dxa"/>
          </w:tcPr>
          <w:p w14:paraId="6F16560B" w14:textId="77777777" w:rsidR="006178E7" w:rsidRPr="001D386E" w:rsidRDefault="006178E7" w:rsidP="00AA4D0B">
            <w:pPr>
              <w:pStyle w:val="TAC"/>
            </w:pPr>
            <w:r>
              <w:t>-13</w:t>
            </w:r>
          </w:p>
        </w:tc>
        <w:tc>
          <w:tcPr>
            <w:tcW w:w="1418" w:type="dxa"/>
          </w:tcPr>
          <w:p w14:paraId="46EFDA4F" w14:textId="77777777" w:rsidR="006178E7" w:rsidRPr="001D386E" w:rsidRDefault="006178E7" w:rsidP="00AA4D0B">
            <w:pPr>
              <w:pStyle w:val="TAC"/>
            </w:pPr>
            <w:r w:rsidRPr="001D386E">
              <w:t>1 MHz</w:t>
            </w:r>
          </w:p>
        </w:tc>
      </w:tr>
      <w:tr w:rsidR="006178E7" w:rsidRPr="001D386E" w14:paraId="0D749027" w14:textId="77777777" w:rsidTr="00AA4D0B">
        <w:trPr>
          <w:trHeight w:val="187"/>
          <w:jc w:val="center"/>
        </w:trPr>
        <w:tc>
          <w:tcPr>
            <w:tcW w:w="3964" w:type="dxa"/>
          </w:tcPr>
          <w:p w14:paraId="0869A639" w14:textId="77777777" w:rsidR="006178E7" w:rsidRPr="001D386E" w:rsidRDefault="006178E7" w:rsidP="00AA4D0B">
            <w:pPr>
              <w:pStyle w:val="TAC"/>
            </w:pPr>
            <w:r w:rsidRPr="001D386E">
              <w:t>250</w:t>
            </w:r>
            <w:r>
              <w:t>5</w:t>
            </w:r>
            <w:r w:rsidRPr="001D386E">
              <w:t xml:space="preserve"> ≤ f ≤ </w:t>
            </w:r>
            <w:r w:rsidRPr="001D386E">
              <w:rPr>
                <w:lang w:eastAsia="ja-JP"/>
              </w:rPr>
              <w:t>5</w:t>
            </w:r>
            <w:r w:rsidRPr="001D386E">
              <w:rPr>
                <w:vertAlign w:val="superscript"/>
                <w:lang w:eastAsia="ja-JP"/>
              </w:rPr>
              <w:t>th</w:t>
            </w:r>
            <w:r w:rsidRPr="001D386E">
              <w:rPr>
                <w:lang w:eastAsia="ja-JP"/>
              </w:rPr>
              <w:t xml:space="preserve"> harmonic of the upper frequency edge of the UL operating band</w:t>
            </w:r>
          </w:p>
        </w:tc>
        <w:tc>
          <w:tcPr>
            <w:tcW w:w="1161" w:type="dxa"/>
          </w:tcPr>
          <w:p w14:paraId="581A97DF" w14:textId="77777777" w:rsidR="006178E7" w:rsidRPr="001D386E" w:rsidRDefault="006178E7" w:rsidP="00AA4D0B">
            <w:pPr>
              <w:pStyle w:val="TAC"/>
              <w:rPr>
                <w:lang w:eastAsia="zh-CN"/>
              </w:rPr>
            </w:pPr>
            <w:r w:rsidRPr="001D386E">
              <w:rPr>
                <w:lang w:eastAsia="zh-CN"/>
              </w:rPr>
              <w:t>-25</w:t>
            </w:r>
          </w:p>
        </w:tc>
        <w:tc>
          <w:tcPr>
            <w:tcW w:w="1107" w:type="dxa"/>
          </w:tcPr>
          <w:p w14:paraId="0F412493" w14:textId="77777777" w:rsidR="006178E7" w:rsidRPr="001D386E" w:rsidRDefault="006178E7" w:rsidP="00AA4D0B">
            <w:pPr>
              <w:pStyle w:val="TAC"/>
            </w:pPr>
            <w:r>
              <w:t>-25</w:t>
            </w:r>
          </w:p>
        </w:tc>
        <w:tc>
          <w:tcPr>
            <w:tcW w:w="1418" w:type="dxa"/>
          </w:tcPr>
          <w:p w14:paraId="5124D7B8" w14:textId="77777777" w:rsidR="006178E7" w:rsidRPr="001D386E" w:rsidRDefault="006178E7" w:rsidP="00AA4D0B">
            <w:pPr>
              <w:pStyle w:val="TAC"/>
              <w:rPr>
                <w:lang w:eastAsia="zh-CN"/>
              </w:rPr>
            </w:pPr>
            <w:r w:rsidRPr="001D386E">
              <w:t>1 MHz</w:t>
            </w:r>
          </w:p>
        </w:tc>
      </w:tr>
    </w:tbl>
    <w:p w14:paraId="4BCAE7A2" w14:textId="77777777" w:rsidR="006178E7" w:rsidRDefault="006178E7" w:rsidP="006178E7"/>
    <w:p w14:paraId="422505EC" w14:textId="77777777" w:rsidR="006178E7" w:rsidRDefault="006178E7" w:rsidP="006178E7">
      <w:pPr>
        <w:pStyle w:val="5"/>
        <w:rPr>
          <w:snapToGrid w:val="0"/>
        </w:rPr>
      </w:pPr>
      <w:bookmarkStart w:id="423" w:name="_Toc37251433"/>
      <w:bookmarkStart w:id="424" w:name="_Toc45888313"/>
      <w:bookmarkStart w:id="425" w:name="_Toc45888912"/>
      <w:bookmarkStart w:id="426" w:name="_Toc59650239"/>
      <w:bookmarkStart w:id="427" w:name="_Toc61357509"/>
      <w:bookmarkStart w:id="428" w:name="_Toc61359283"/>
      <w:bookmarkStart w:id="429" w:name="_Toc67916222"/>
      <w:bookmarkStart w:id="430" w:name="_Toc75533766"/>
      <w:bookmarkStart w:id="431" w:name="_Toc75819652"/>
      <w:bookmarkStart w:id="432" w:name="_Toc76508496"/>
      <w:bookmarkStart w:id="433" w:name="_Toc76717446"/>
      <w:bookmarkStart w:id="434" w:name="_Toc83294088"/>
      <w:bookmarkStart w:id="435" w:name="_Toc84335127"/>
      <w:r>
        <w:rPr>
          <w:snapToGrid w:val="0"/>
        </w:rPr>
        <w:t>6.5.3.3.22</w:t>
      </w:r>
      <w:r>
        <w:rPr>
          <w:snapToGrid w:val="0"/>
        </w:rPr>
        <w:tab/>
      </w:r>
      <w:bookmarkEnd w:id="423"/>
      <w:bookmarkEnd w:id="424"/>
      <w:bookmarkEnd w:id="425"/>
      <w:bookmarkEnd w:id="426"/>
      <w:bookmarkEnd w:id="427"/>
      <w:bookmarkEnd w:id="428"/>
      <w:bookmarkEnd w:id="429"/>
      <w:bookmarkEnd w:id="430"/>
      <w:bookmarkEnd w:id="431"/>
      <w:bookmarkEnd w:id="432"/>
      <w:bookmarkEnd w:id="433"/>
      <w:r>
        <w:rPr>
          <w:snapToGrid w:val="0"/>
        </w:rPr>
        <w:t>Requirement for network signalling values "NS_48" and "NS_51"</w:t>
      </w:r>
      <w:bookmarkEnd w:id="434"/>
      <w:bookmarkEnd w:id="435"/>
    </w:p>
    <w:p w14:paraId="216100EF" w14:textId="77777777" w:rsidR="006178E7" w:rsidRDefault="006178E7" w:rsidP="006178E7">
      <w:r>
        <w:t>When "</w:t>
      </w:r>
      <w:r>
        <w:rPr>
          <w:rFonts w:cs="v5.0.0"/>
        </w:rPr>
        <w:t>NS_48"</w:t>
      </w:r>
      <w:r>
        <w:t xml:space="preserve"> or "NS_51" is indicated in the cell, the power of any UE emission shall not exceed the levels specified in Table 6.5.3.3.22-1. This requirement also applies for the frequency ranges that are less than F</w:t>
      </w:r>
      <w:r>
        <w:rPr>
          <w:vertAlign w:val="subscript"/>
        </w:rPr>
        <w:t>OOB</w:t>
      </w:r>
      <w:r>
        <w:t xml:space="preserve"> (MHz) in Table 6.5.3.1-1 from the edge of the channel bandwidth.</w:t>
      </w:r>
    </w:p>
    <w:p w14:paraId="216D8E45" w14:textId="0086859A" w:rsidR="006178E7" w:rsidRPr="004C2F7E" w:rsidRDefault="006178E7" w:rsidP="006178E7">
      <w:pPr>
        <w:pStyle w:val="TH"/>
      </w:pPr>
      <w:bookmarkStart w:id="436" w:name="_CRTable6_5_3_3_221"/>
      <w:r w:rsidRPr="004C2F7E">
        <w:lastRenderedPageBreak/>
        <w:t xml:space="preserve">Table </w:t>
      </w:r>
      <w:bookmarkEnd w:id="436"/>
      <w:r>
        <w:t>6.5.3.3.22-1</w:t>
      </w:r>
      <w:r w:rsidRPr="004C2F7E">
        <w:t>: Additional requirements</w:t>
      </w:r>
      <w:r>
        <w:t xml:space="preserve"> for "NS_48"</w:t>
      </w:r>
      <w:ins w:id="437" w:author="ZTE-Ma Zhifeng" w:date="2024-05-06T10:24:00Z">
        <w:r w:rsidR="00347AAC">
          <w:t xml:space="preserve"> and "NS_51"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6178E7" w:rsidRPr="004C2F7E" w14:paraId="3340349D" w14:textId="77777777" w:rsidTr="00AA4D0B">
        <w:trPr>
          <w:trHeight w:val="174"/>
          <w:jc w:val="center"/>
        </w:trPr>
        <w:tc>
          <w:tcPr>
            <w:tcW w:w="0" w:type="auto"/>
            <w:shd w:val="clear" w:color="auto" w:fill="auto"/>
          </w:tcPr>
          <w:p w14:paraId="02F79E73" w14:textId="77777777" w:rsidR="006178E7" w:rsidRPr="004C2F7E" w:rsidRDefault="006178E7" w:rsidP="00AA4D0B">
            <w:pPr>
              <w:pStyle w:val="TAH"/>
            </w:pPr>
            <w:r w:rsidRPr="004C2F7E">
              <w:t>Protected band</w:t>
            </w:r>
          </w:p>
        </w:tc>
        <w:tc>
          <w:tcPr>
            <w:tcW w:w="0" w:type="auto"/>
            <w:gridSpan w:val="3"/>
            <w:shd w:val="clear" w:color="auto" w:fill="auto"/>
          </w:tcPr>
          <w:p w14:paraId="708649C9" w14:textId="77777777" w:rsidR="006178E7" w:rsidRPr="004C2F7E" w:rsidRDefault="006178E7" w:rsidP="00AA4D0B">
            <w:pPr>
              <w:pStyle w:val="TAH"/>
            </w:pPr>
            <w:r w:rsidRPr="004C2F7E">
              <w:t>Frequency range (MHz)</w:t>
            </w:r>
          </w:p>
        </w:tc>
        <w:tc>
          <w:tcPr>
            <w:tcW w:w="0" w:type="auto"/>
            <w:shd w:val="clear" w:color="auto" w:fill="auto"/>
          </w:tcPr>
          <w:p w14:paraId="6AC9A412" w14:textId="77777777" w:rsidR="006178E7" w:rsidRPr="004C2F7E" w:rsidRDefault="006178E7" w:rsidP="00AA4D0B">
            <w:pPr>
              <w:pStyle w:val="TAH"/>
            </w:pPr>
            <w:r w:rsidRPr="004C2F7E">
              <w:rPr>
                <w:rFonts w:hint="eastAsia"/>
              </w:rPr>
              <w:t xml:space="preserve">Maximum </w:t>
            </w:r>
            <w:r w:rsidRPr="004C2F7E">
              <w:t>Level (</w:t>
            </w:r>
            <w:proofErr w:type="spellStart"/>
            <w:r w:rsidRPr="004C2F7E">
              <w:t>dBm</w:t>
            </w:r>
            <w:proofErr w:type="spellEnd"/>
            <w:r w:rsidRPr="004C2F7E">
              <w:t>)</w:t>
            </w:r>
          </w:p>
        </w:tc>
        <w:tc>
          <w:tcPr>
            <w:tcW w:w="0" w:type="auto"/>
            <w:shd w:val="clear" w:color="auto" w:fill="auto"/>
          </w:tcPr>
          <w:p w14:paraId="54A847A4" w14:textId="77777777" w:rsidR="006178E7" w:rsidRPr="004C2F7E" w:rsidRDefault="006178E7" w:rsidP="00AA4D0B">
            <w:pPr>
              <w:pStyle w:val="TAH"/>
            </w:pPr>
            <w:r w:rsidRPr="004C2F7E">
              <w:t>MBW (MHz)</w:t>
            </w:r>
          </w:p>
        </w:tc>
        <w:tc>
          <w:tcPr>
            <w:tcW w:w="0" w:type="auto"/>
          </w:tcPr>
          <w:p w14:paraId="56D13738" w14:textId="77777777" w:rsidR="006178E7" w:rsidRPr="004C2F7E" w:rsidRDefault="006178E7" w:rsidP="00AA4D0B">
            <w:pPr>
              <w:pStyle w:val="TAH"/>
            </w:pPr>
            <w:r w:rsidRPr="004C2F7E">
              <w:t>NOTE</w:t>
            </w:r>
          </w:p>
        </w:tc>
      </w:tr>
      <w:tr w:rsidR="006178E7" w:rsidRPr="004C2F7E" w14:paraId="1A536FA1" w14:textId="77777777" w:rsidTr="00AA4D0B">
        <w:trPr>
          <w:trHeight w:val="225"/>
          <w:jc w:val="center"/>
        </w:trPr>
        <w:tc>
          <w:tcPr>
            <w:tcW w:w="0" w:type="auto"/>
            <w:shd w:val="clear" w:color="auto" w:fill="auto"/>
            <w:vAlign w:val="bottom"/>
          </w:tcPr>
          <w:p w14:paraId="412F39A3" w14:textId="77777777" w:rsidR="006178E7" w:rsidRDefault="006178E7" w:rsidP="00AA4D0B">
            <w:pPr>
              <w:pStyle w:val="TAL"/>
              <w:rPr>
                <w:lang w:val="sv-SE"/>
              </w:rPr>
            </w:pPr>
            <w:bookmarkStart w:id="438" w:name="_Hlk29549626"/>
            <w:r w:rsidRPr="00D81B5B">
              <w:rPr>
                <w:lang w:val="sv-SE"/>
              </w:rPr>
              <w:t>E-UTRA band 34</w:t>
            </w:r>
            <w:r>
              <w:rPr>
                <w:lang w:val="sv-SE"/>
              </w:rPr>
              <w:t xml:space="preserve"> –</w:t>
            </w:r>
          </w:p>
          <w:p w14:paraId="4BC2EA72" w14:textId="77777777" w:rsidR="006178E7" w:rsidRPr="00D81B5B" w:rsidRDefault="006178E7" w:rsidP="00AA4D0B">
            <w:pPr>
              <w:pStyle w:val="TAL"/>
              <w:rPr>
                <w:lang w:val="sv-SE"/>
              </w:rPr>
            </w:pPr>
            <w:r w:rsidRPr="00D81B5B">
              <w:rPr>
                <w:lang w:val="sv-SE"/>
              </w:rPr>
              <w:t>NR band n34</w:t>
            </w:r>
          </w:p>
        </w:tc>
        <w:tc>
          <w:tcPr>
            <w:tcW w:w="0" w:type="auto"/>
            <w:shd w:val="clear" w:color="auto" w:fill="auto"/>
          </w:tcPr>
          <w:p w14:paraId="0FA8F527" w14:textId="77777777" w:rsidR="006178E7" w:rsidRPr="004C2F7E" w:rsidRDefault="006178E7" w:rsidP="00AA4D0B">
            <w:pPr>
              <w:pStyle w:val="TAC"/>
              <w:rPr>
                <w:lang w:eastAsia="zh-CN"/>
              </w:rPr>
            </w:pPr>
            <w:proofErr w:type="spellStart"/>
            <w:r w:rsidRPr="006F4B9D">
              <w:t>F</w:t>
            </w:r>
            <w:r w:rsidRPr="006F4B9D">
              <w:rPr>
                <w:vertAlign w:val="subscript"/>
              </w:rPr>
              <w:t>DL_low</w:t>
            </w:r>
            <w:proofErr w:type="spellEnd"/>
          </w:p>
        </w:tc>
        <w:tc>
          <w:tcPr>
            <w:tcW w:w="0" w:type="auto"/>
            <w:shd w:val="clear" w:color="auto" w:fill="auto"/>
          </w:tcPr>
          <w:p w14:paraId="5FD1958F" w14:textId="77777777" w:rsidR="006178E7" w:rsidRPr="004C2F7E" w:rsidRDefault="006178E7" w:rsidP="00AA4D0B">
            <w:pPr>
              <w:pStyle w:val="TAC"/>
            </w:pPr>
            <w:r w:rsidRPr="004C2F7E">
              <w:t>-</w:t>
            </w:r>
          </w:p>
        </w:tc>
        <w:tc>
          <w:tcPr>
            <w:tcW w:w="0" w:type="auto"/>
            <w:shd w:val="clear" w:color="auto" w:fill="auto"/>
          </w:tcPr>
          <w:p w14:paraId="0663783A" w14:textId="77777777" w:rsidR="006178E7" w:rsidRPr="004C2F7E" w:rsidRDefault="006178E7" w:rsidP="00AA4D0B">
            <w:pPr>
              <w:pStyle w:val="TAC"/>
              <w:rPr>
                <w:lang w:eastAsia="zh-CN"/>
              </w:rPr>
            </w:pPr>
            <w:proofErr w:type="spellStart"/>
            <w:r w:rsidRPr="006F4B9D">
              <w:t>F</w:t>
            </w:r>
            <w:r w:rsidRPr="006F4B9D">
              <w:rPr>
                <w:vertAlign w:val="subscript"/>
              </w:rPr>
              <w:t>DL_high</w:t>
            </w:r>
            <w:proofErr w:type="spellEnd"/>
          </w:p>
        </w:tc>
        <w:tc>
          <w:tcPr>
            <w:tcW w:w="0" w:type="auto"/>
            <w:shd w:val="clear" w:color="auto" w:fill="auto"/>
          </w:tcPr>
          <w:p w14:paraId="3108046A" w14:textId="77777777" w:rsidR="006178E7" w:rsidRPr="004C2F7E" w:rsidRDefault="006178E7" w:rsidP="00AA4D0B">
            <w:pPr>
              <w:pStyle w:val="TAC"/>
              <w:rPr>
                <w:lang w:eastAsia="zh-CN"/>
              </w:rPr>
            </w:pPr>
            <w:r w:rsidRPr="0056165B">
              <w:rPr>
                <w:lang w:eastAsia="zh-CN"/>
              </w:rPr>
              <w:t>-</w:t>
            </w:r>
            <w:r>
              <w:rPr>
                <w:lang w:eastAsia="zh-CN"/>
              </w:rPr>
              <w:t>50</w:t>
            </w:r>
          </w:p>
        </w:tc>
        <w:tc>
          <w:tcPr>
            <w:tcW w:w="0" w:type="auto"/>
            <w:shd w:val="clear" w:color="auto" w:fill="auto"/>
            <w:noWrap/>
          </w:tcPr>
          <w:p w14:paraId="1B9E2AF4" w14:textId="77777777" w:rsidR="006178E7" w:rsidRPr="004C2F7E" w:rsidRDefault="006178E7" w:rsidP="00AA4D0B">
            <w:pPr>
              <w:pStyle w:val="TAC"/>
              <w:rPr>
                <w:lang w:eastAsia="zh-CN"/>
              </w:rPr>
            </w:pPr>
            <w:r>
              <w:rPr>
                <w:lang w:eastAsia="zh-CN"/>
              </w:rPr>
              <w:t>1</w:t>
            </w:r>
          </w:p>
        </w:tc>
        <w:tc>
          <w:tcPr>
            <w:tcW w:w="0" w:type="auto"/>
          </w:tcPr>
          <w:p w14:paraId="1DE2A151" w14:textId="77777777" w:rsidR="006178E7" w:rsidRPr="004C2F7E" w:rsidRDefault="006178E7" w:rsidP="00AA4D0B">
            <w:pPr>
              <w:pStyle w:val="TAC"/>
              <w:rPr>
                <w:lang w:eastAsia="zh-CN"/>
              </w:rPr>
            </w:pPr>
          </w:p>
        </w:tc>
      </w:tr>
      <w:bookmarkEnd w:id="438"/>
      <w:tr w:rsidR="006178E7" w:rsidRPr="004C2F7E" w14:paraId="25D091E7" w14:textId="77777777" w:rsidTr="00AA4D0B">
        <w:trPr>
          <w:trHeight w:val="225"/>
          <w:jc w:val="center"/>
        </w:trPr>
        <w:tc>
          <w:tcPr>
            <w:tcW w:w="0" w:type="auto"/>
            <w:shd w:val="clear" w:color="auto" w:fill="auto"/>
            <w:vAlign w:val="bottom"/>
          </w:tcPr>
          <w:p w14:paraId="0DEE26BE" w14:textId="77777777" w:rsidR="006178E7" w:rsidRPr="004C2F7E" w:rsidRDefault="006178E7" w:rsidP="00AA4D0B">
            <w:pPr>
              <w:pStyle w:val="TAL"/>
            </w:pPr>
            <w:r w:rsidRPr="004C2F7E">
              <w:t>Frequency range</w:t>
            </w:r>
          </w:p>
        </w:tc>
        <w:tc>
          <w:tcPr>
            <w:tcW w:w="0" w:type="auto"/>
            <w:shd w:val="clear" w:color="auto" w:fill="auto"/>
          </w:tcPr>
          <w:p w14:paraId="045103CB" w14:textId="77777777" w:rsidR="006178E7" w:rsidRDefault="006178E7" w:rsidP="00AA4D0B">
            <w:pPr>
              <w:pStyle w:val="TAC"/>
              <w:rPr>
                <w:lang w:eastAsia="zh-CN"/>
              </w:rPr>
            </w:pPr>
            <w:r>
              <w:rPr>
                <w:lang w:eastAsia="zh-CN"/>
              </w:rPr>
              <w:t>1900</w:t>
            </w:r>
          </w:p>
        </w:tc>
        <w:tc>
          <w:tcPr>
            <w:tcW w:w="0" w:type="auto"/>
            <w:shd w:val="clear" w:color="auto" w:fill="auto"/>
          </w:tcPr>
          <w:p w14:paraId="330B4223" w14:textId="77777777" w:rsidR="006178E7" w:rsidRPr="004C2F7E" w:rsidRDefault="006178E7" w:rsidP="00AA4D0B">
            <w:pPr>
              <w:pStyle w:val="TAC"/>
            </w:pPr>
            <w:r w:rsidRPr="004C2F7E">
              <w:t>-</w:t>
            </w:r>
          </w:p>
        </w:tc>
        <w:tc>
          <w:tcPr>
            <w:tcW w:w="0" w:type="auto"/>
            <w:shd w:val="clear" w:color="auto" w:fill="auto"/>
          </w:tcPr>
          <w:p w14:paraId="51F505D1" w14:textId="77777777" w:rsidR="006178E7" w:rsidRDefault="006178E7" w:rsidP="00AA4D0B">
            <w:pPr>
              <w:pStyle w:val="TAC"/>
              <w:rPr>
                <w:lang w:eastAsia="zh-CN"/>
              </w:rPr>
            </w:pPr>
            <w:r>
              <w:rPr>
                <w:lang w:eastAsia="zh-CN"/>
              </w:rPr>
              <w:t>1915</w:t>
            </w:r>
          </w:p>
        </w:tc>
        <w:tc>
          <w:tcPr>
            <w:tcW w:w="0" w:type="auto"/>
            <w:shd w:val="clear" w:color="auto" w:fill="auto"/>
          </w:tcPr>
          <w:p w14:paraId="3FECF93E" w14:textId="77777777" w:rsidR="006178E7" w:rsidRPr="0056165B" w:rsidRDefault="006178E7" w:rsidP="00AA4D0B">
            <w:pPr>
              <w:pStyle w:val="TAC"/>
              <w:rPr>
                <w:lang w:eastAsia="zh-CN"/>
              </w:rPr>
            </w:pPr>
            <w:r w:rsidRPr="0056165B">
              <w:rPr>
                <w:lang w:eastAsia="zh-CN"/>
              </w:rPr>
              <w:t>-15.5</w:t>
            </w:r>
          </w:p>
        </w:tc>
        <w:tc>
          <w:tcPr>
            <w:tcW w:w="0" w:type="auto"/>
            <w:shd w:val="clear" w:color="auto" w:fill="auto"/>
            <w:noWrap/>
          </w:tcPr>
          <w:p w14:paraId="0122A2F5" w14:textId="77777777" w:rsidR="006178E7" w:rsidRDefault="006178E7" w:rsidP="00AA4D0B">
            <w:pPr>
              <w:pStyle w:val="TAC"/>
              <w:rPr>
                <w:lang w:eastAsia="zh-CN"/>
              </w:rPr>
            </w:pPr>
            <w:r>
              <w:rPr>
                <w:lang w:eastAsia="zh-CN"/>
              </w:rPr>
              <w:t>5</w:t>
            </w:r>
          </w:p>
        </w:tc>
        <w:tc>
          <w:tcPr>
            <w:tcW w:w="0" w:type="auto"/>
          </w:tcPr>
          <w:p w14:paraId="28D245E8" w14:textId="77777777" w:rsidR="006178E7" w:rsidRDefault="006178E7" w:rsidP="00AA4D0B">
            <w:pPr>
              <w:pStyle w:val="TAC"/>
              <w:rPr>
                <w:lang w:eastAsia="zh-CN"/>
              </w:rPr>
            </w:pPr>
            <w:r>
              <w:rPr>
                <w:lang w:eastAsia="zh-CN"/>
              </w:rPr>
              <w:t>1</w:t>
            </w:r>
          </w:p>
        </w:tc>
      </w:tr>
      <w:tr w:rsidR="006178E7" w:rsidRPr="004C2F7E" w14:paraId="26FAE4E2" w14:textId="77777777" w:rsidTr="00AA4D0B">
        <w:trPr>
          <w:trHeight w:val="225"/>
          <w:jc w:val="center"/>
        </w:trPr>
        <w:tc>
          <w:tcPr>
            <w:tcW w:w="0" w:type="auto"/>
            <w:shd w:val="clear" w:color="auto" w:fill="auto"/>
            <w:vAlign w:val="bottom"/>
          </w:tcPr>
          <w:p w14:paraId="4D7A07DF" w14:textId="77777777" w:rsidR="006178E7" w:rsidRPr="004C2F7E" w:rsidRDefault="006178E7" w:rsidP="00AA4D0B">
            <w:pPr>
              <w:pStyle w:val="TAL"/>
            </w:pPr>
            <w:r w:rsidRPr="004C2F7E">
              <w:t>Frequency range</w:t>
            </w:r>
          </w:p>
        </w:tc>
        <w:tc>
          <w:tcPr>
            <w:tcW w:w="0" w:type="auto"/>
            <w:shd w:val="clear" w:color="auto" w:fill="auto"/>
          </w:tcPr>
          <w:p w14:paraId="5D8CDA01" w14:textId="77777777" w:rsidR="006178E7" w:rsidRPr="004C2F7E" w:rsidRDefault="006178E7" w:rsidP="00AA4D0B">
            <w:pPr>
              <w:pStyle w:val="TAC"/>
              <w:rPr>
                <w:lang w:eastAsia="zh-CN"/>
              </w:rPr>
            </w:pPr>
            <w:r>
              <w:rPr>
                <w:lang w:eastAsia="zh-CN"/>
              </w:rPr>
              <w:t>1915</w:t>
            </w:r>
          </w:p>
        </w:tc>
        <w:tc>
          <w:tcPr>
            <w:tcW w:w="0" w:type="auto"/>
            <w:shd w:val="clear" w:color="auto" w:fill="auto"/>
          </w:tcPr>
          <w:p w14:paraId="7F942E61" w14:textId="77777777" w:rsidR="006178E7" w:rsidRPr="004C2F7E" w:rsidRDefault="006178E7" w:rsidP="00AA4D0B">
            <w:pPr>
              <w:pStyle w:val="TAC"/>
            </w:pPr>
            <w:r w:rsidRPr="004C2F7E">
              <w:t>-</w:t>
            </w:r>
          </w:p>
        </w:tc>
        <w:tc>
          <w:tcPr>
            <w:tcW w:w="0" w:type="auto"/>
            <w:shd w:val="clear" w:color="auto" w:fill="auto"/>
          </w:tcPr>
          <w:p w14:paraId="72C42D28" w14:textId="77777777" w:rsidR="006178E7" w:rsidRPr="004C2F7E" w:rsidRDefault="006178E7" w:rsidP="00AA4D0B">
            <w:pPr>
              <w:pStyle w:val="TAC"/>
              <w:rPr>
                <w:lang w:eastAsia="zh-CN"/>
              </w:rPr>
            </w:pPr>
            <w:r>
              <w:rPr>
                <w:lang w:eastAsia="zh-CN"/>
              </w:rPr>
              <w:t>1920</w:t>
            </w:r>
          </w:p>
        </w:tc>
        <w:tc>
          <w:tcPr>
            <w:tcW w:w="0" w:type="auto"/>
            <w:shd w:val="clear" w:color="auto" w:fill="auto"/>
          </w:tcPr>
          <w:p w14:paraId="6B05435A" w14:textId="77777777" w:rsidR="006178E7" w:rsidRPr="004C2F7E" w:rsidRDefault="006178E7" w:rsidP="00AA4D0B">
            <w:pPr>
              <w:pStyle w:val="TAC"/>
              <w:rPr>
                <w:lang w:eastAsia="zh-CN"/>
              </w:rPr>
            </w:pPr>
            <w:r>
              <w:rPr>
                <w:lang w:eastAsia="zh-CN"/>
              </w:rPr>
              <w:t>+1.6</w:t>
            </w:r>
          </w:p>
        </w:tc>
        <w:tc>
          <w:tcPr>
            <w:tcW w:w="0" w:type="auto"/>
            <w:shd w:val="clear" w:color="auto" w:fill="auto"/>
            <w:noWrap/>
          </w:tcPr>
          <w:p w14:paraId="43F5BC38" w14:textId="77777777" w:rsidR="006178E7" w:rsidRPr="004C2F7E" w:rsidRDefault="006178E7" w:rsidP="00AA4D0B">
            <w:pPr>
              <w:pStyle w:val="TAC"/>
              <w:rPr>
                <w:lang w:eastAsia="zh-CN"/>
              </w:rPr>
            </w:pPr>
            <w:r>
              <w:rPr>
                <w:lang w:eastAsia="zh-CN"/>
              </w:rPr>
              <w:t>5</w:t>
            </w:r>
          </w:p>
        </w:tc>
        <w:tc>
          <w:tcPr>
            <w:tcW w:w="0" w:type="auto"/>
          </w:tcPr>
          <w:p w14:paraId="4542992B" w14:textId="77777777" w:rsidR="006178E7" w:rsidRPr="004C2F7E" w:rsidRDefault="006178E7" w:rsidP="00AA4D0B">
            <w:pPr>
              <w:pStyle w:val="TAC"/>
              <w:rPr>
                <w:lang w:eastAsia="zh-CN"/>
              </w:rPr>
            </w:pPr>
            <w:r>
              <w:rPr>
                <w:lang w:eastAsia="zh-CN"/>
              </w:rPr>
              <w:t>1</w:t>
            </w:r>
          </w:p>
        </w:tc>
      </w:tr>
      <w:tr w:rsidR="006178E7" w:rsidRPr="004C2F7E" w14:paraId="58CA4F12" w14:textId="77777777" w:rsidTr="00AA4D0B">
        <w:trPr>
          <w:trHeight w:val="225"/>
          <w:jc w:val="center"/>
        </w:trPr>
        <w:tc>
          <w:tcPr>
            <w:tcW w:w="0" w:type="auto"/>
            <w:gridSpan w:val="7"/>
            <w:shd w:val="clear" w:color="auto" w:fill="auto"/>
            <w:vAlign w:val="bottom"/>
          </w:tcPr>
          <w:p w14:paraId="022B78EA" w14:textId="77777777" w:rsidR="006178E7" w:rsidRPr="004C2F7E" w:rsidRDefault="006178E7" w:rsidP="00AA4D0B">
            <w:pPr>
              <w:pStyle w:val="TAN"/>
            </w:pPr>
            <w:r w:rsidRPr="004C2F7E">
              <w:t xml:space="preserve">NOTE </w:t>
            </w:r>
            <w:r>
              <w:t>1</w:t>
            </w:r>
            <w:r w:rsidRPr="004C2F7E">
              <w:t>:</w:t>
            </w:r>
            <w:r w:rsidRPr="004C2F7E">
              <w:tab/>
              <w:t>For these adjacent bands, the emission limit could imply risk of harmful interference to UE(s) operating in the protected operating band.</w:t>
            </w:r>
          </w:p>
        </w:tc>
      </w:tr>
    </w:tbl>
    <w:p w14:paraId="644849DE" w14:textId="77777777" w:rsidR="006178E7" w:rsidRDefault="006178E7" w:rsidP="006178E7"/>
    <w:p w14:paraId="4446C2CF" w14:textId="77777777" w:rsidR="006178E7" w:rsidRDefault="006178E7" w:rsidP="006178E7">
      <w:pPr>
        <w:pStyle w:val="5"/>
        <w:rPr>
          <w:snapToGrid w:val="0"/>
        </w:rPr>
      </w:pPr>
      <w:bookmarkStart w:id="439" w:name="_Toc37251434"/>
      <w:bookmarkStart w:id="440" w:name="_Toc45888314"/>
      <w:bookmarkStart w:id="441" w:name="_Toc45888913"/>
      <w:bookmarkStart w:id="442" w:name="_Toc59650240"/>
      <w:bookmarkStart w:id="443" w:name="_Toc61357510"/>
      <w:bookmarkStart w:id="444" w:name="_Toc61359284"/>
      <w:bookmarkStart w:id="445" w:name="_Toc67916223"/>
      <w:bookmarkStart w:id="446" w:name="_Toc75533767"/>
      <w:bookmarkStart w:id="447" w:name="_Toc75819653"/>
      <w:bookmarkStart w:id="448" w:name="_Toc76508497"/>
      <w:bookmarkStart w:id="449" w:name="_Toc76717447"/>
      <w:bookmarkStart w:id="450" w:name="_Toc83294089"/>
      <w:bookmarkStart w:id="451" w:name="_Toc84335128"/>
      <w:r>
        <w:rPr>
          <w:snapToGrid w:val="0"/>
        </w:rPr>
        <w:t>6.5.3.3.23</w:t>
      </w:r>
      <w:r>
        <w:rPr>
          <w:snapToGrid w:val="0"/>
        </w:rPr>
        <w:tab/>
      </w:r>
      <w:bookmarkEnd w:id="439"/>
      <w:bookmarkEnd w:id="440"/>
      <w:bookmarkEnd w:id="441"/>
      <w:bookmarkEnd w:id="442"/>
      <w:bookmarkEnd w:id="443"/>
      <w:bookmarkEnd w:id="444"/>
      <w:bookmarkEnd w:id="445"/>
      <w:bookmarkEnd w:id="446"/>
      <w:bookmarkEnd w:id="447"/>
      <w:bookmarkEnd w:id="448"/>
      <w:bookmarkEnd w:id="449"/>
      <w:r>
        <w:rPr>
          <w:snapToGrid w:val="0"/>
        </w:rPr>
        <w:t>Requirement for network signalling value "NS_49"</w:t>
      </w:r>
      <w:bookmarkEnd w:id="450"/>
      <w:bookmarkEnd w:id="451"/>
    </w:p>
    <w:p w14:paraId="69AC4E06" w14:textId="77777777" w:rsidR="006178E7" w:rsidRDefault="006178E7" w:rsidP="006178E7">
      <w:r>
        <w:t>When "</w:t>
      </w:r>
      <w:r>
        <w:rPr>
          <w:rFonts w:cs="v5.0.0"/>
        </w:rPr>
        <w:t>NS_49"</w:t>
      </w:r>
      <w:r>
        <w:t xml:space="preserve"> is indicated in the cell, the power of any UE emission shall not exceed the levels specified in Table 6.5.3.3.23-1. This requirement also applies for the frequency ranges that are less than F</w:t>
      </w:r>
      <w:r>
        <w:rPr>
          <w:vertAlign w:val="subscript"/>
        </w:rPr>
        <w:t>OOB</w:t>
      </w:r>
      <w:r>
        <w:t xml:space="preserve"> (MHz) in Table 6.5.3.1-1 from the edge of the channel bandwidth.</w:t>
      </w:r>
    </w:p>
    <w:p w14:paraId="123A1952" w14:textId="77777777" w:rsidR="006178E7" w:rsidRPr="004C2F7E" w:rsidRDefault="006178E7" w:rsidP="006178E7">
      <w:pPr>
        <w:pStyle w:val="TH"/>
      </w:pPr>
      <w:bookmarkStart w:id="452" w:name="_CRTable6_5_3_3_231"/>
      <w:r w:rsidRPr="004C2F7E">
        <w:t xml:space="preserve">Table </w:t>
      </w:r>
      <w:bookmarkEnd w:id="452"/>
      <w:r>
        <w:t>6.5.3.3.23-1</w:t>
      </w:r>
      <w:r w:rsidRPr="004C2F7E">
        <w:t>: Additional requirements</w:t>
      </w:r>
      <w:r>
        <w:t xml:space="preserve">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6178E7" w:rsidRPr="004C2F7E" w14:paraId="3CFF61D1" w14:textId="77777777" w:rsidTr="00AA4D0B">
        <w:trPr>
          <w:trHeight w:val="174"/>
          <w:jc w:val="center"/>
        </w:trPr>
        <w:tc>
          <w:tcPr>
            <w:tcW w:w="0" w:type="auto"/>
            <w:shd w:val="clear" w:color="auto" w:fill="auto"/>
          </w:tcPr>
          <w:p w14:paraId="59EA09CC" w14:textId="77777777" w:rsidR="006178E7" w:rsidRPr="004C2F7E" w:rsidRDefault="006178E7" w:rsidP="00AA4D0B">
            <w:pPr>
              <w:pStyle w:val="TAH"/>
              <w:rPr>
                <w:rFonts w:cs="Arial"/>
              </w:rPr>
            </w:pPr>
            <w:r w:rsidRPr="004C2F7E">
              <w:rPr>
                <w:rFonts w:cs="Arial"/>
              </w:rPr>
              <w:t>Protected band</w:t>
            </w:r>
          </w:p>
        </w:tc>
        <w:tc>
          <w:tcPr>
            <w:tcW w:w="0" w:type="auto"/>
            <w:gridSpan w:val="3"/>
            <w:shd w:val="clear" w:color="auto" w:fill="auto"/>
          </w:tcPr>
          <w:p w14:paraId="0286BAFE" w14:textId="77777777" w:rsidR="006178E7" w:rsidRPr="004C2F7E" w:rsidRDefault="006178E7" w:rsidP="00AA4D0B">
            <w:pPr>
              <w:pStyle w:val="TAH"/>
              <w:rPr>
                <w:rFonts w:cs="Arial"/>
              </w:rPr>
            </w:pPr>
            <w:r w:rsidRPr="004C2F7E">
              <w:rPr>
                <w:rFonts w:cs="Arial"/>
              </w:rPr>
              <w:t>Frequency range (MHz)</w:t>
            </w:r>
          </w:p>
        </w:tc>
        <w:tc>
          <w:tcPr>
            <w:tcW w:w="0" w:type="auto"/>
            <w:shd w:val="clear" w:color="auto" w:fill="auto"/>
          </w:tcPr>
          <w:p w14:paraId="05C05AA0" w14:textId="77777777" w:rsidR="006178E7" w:rsidRPr="004C2F7E" w:rsidRDefault="006178E7" w:rsidP="00AA4D0B">
            <w:pPr>
              <w:pStyle w:val="TAH"/>
              <w:rPr>
                <w:rFonts w:cs="Arial"/>
              </w:rPr>
            </w:pPr>
            <w:r w:rsidRPr="004C2F7E">
              <w:rPr>
                <w:rFonts w:cs="Arial" w:hint="eastAsia"/>
              </w:rPr>
              <w:t xml:space="preserve">Maximum </w:t>
            </w:r>
            <w:r w:rsidRPr="004C2F7E">
              <w:rPr>
                <w:rFonts w:cs="Arial"/>
              </w:rPr>
              <w:t>Level (</w:t>
            </w:r>
            <w:proofErr w:type="spellStart"/>
            <w:r w:rsidRPr="004C2F7E">
              <w:rPr>
                <w:rFonts w:cs="Arial"/>
              </w:rPr>
              <w:t>dBm</w:t>
            </w:r>
            <w:proofErr w:type="spellEnd"/>
            <w:r w:rsidRPr="004C2F7E">
              <w:rPr>
                <w:rFonts w:cs="Arial"/>
              </w:rPr>
              <w:t>)</w:t>
            </w:r>
          </w:p>
        </w:tc>
        <w:tc>
          <w:tcPr>
            <w:tcW w:w="0" w:type="auto"/>
            <w:shd w:val="clear" w:color="auto" w:fill="auto"/>
          </w:tcPr>
          <w:p w14:paraId="3F615005" w14:textId="77777777" w:rsidR="006178E7" w:rsidRPr="004C2F7E" w:rsidRDefault="006178E7" w:rsidP="00AA4D0B">
            <w:pPr>
              <w:pStyle w:val="TAH"/>
              <w:rPr>
                <w:rFonts w:cs="Arial"/>
              </w:rPr>
            </w:pPr>
            <w:r w:rsidRPr="004C2F7E">
              <w:rPr>
                <w:rFonts w:cs="Arial"/>
              </w:rPr>
              <w:t>MBW (MHz)</w:t>
            </w:r>
          </w:p>
        </w:tc>
        <w:tc>
          <w:tcPr>
            <w:tcW w:w="0" w:type="auto"/>
          </w:tcPr>
          <w:p w14:paraId="13479A83" w14:textId="77777777" w:rsidR="006178E7" w:rsidRPr="004C2F7E" w:rsidRDefault="006178E7" w:rsidP="00AA4D0B">
            <w:pPr>
              <w:pStyle w:val="TAH"/>
              <w:rPr>
                <w:rFonts w:cs="Arial"/>
              </w:rPr>
            </w:pPr>
            <w:r w:rsidRPr="004C2F7E">
              <w:rPr>
                <w:rFonts w:cs="Arial"/>
              </w:rPr>
              <w:t>NOTE</w:t>
            </w:r>
          </w:p>
        </w:tc>
      </w:tr>
      <w:tr w:rsidR="006178E7" w:rsidRPr="004C2F7E" w14:paraId="2DF545B3" w14:textId="77777777" w:rsidTr="00AA4D0B">
        <w:trPr>
          <w:trHeight w:val="225"/>
          <w:jc w:val="center"/>
        </w:trPr>
        <w:tc>
          <w:tcPr>
            <w:tcW w:w="0" w:type="auto"/>
            <w:shd w:val="clear" w:color="auto" w:fill="auto"/>
            <w:vAlign w:val="bottom"/>
          </w:tcPr>
          <w:p w14:paraId="2C585AAE" w14:textId="77777777" w:rsidR="006178E7" w:rsidRPr="005730B5" w:rsidRDefault="006178E7" w:rsidP="00AA4D0B">
            <w:pPr>
              <w:pStyle w:val="TAL"/>
              <w:rPr>
                <w:rFonts w:cs="Arial"/>
                <w:lang w:val="sv-SE"/>
              </w:rPr>
            </w:pPr>
            <w:r w:rsidRPr="005730B5">
              <w:rPr>
                <w:rFonts w:cs="Arial"/>
                <w:lang w:val="sv-SE"/>
              </w:rPr>
              <w:t>E-UTRA band 34</w:t>
            </w:r>
            <w:r>
              <w:rPr>
                <w:rFonts w:cs="Arial"/>
                <w:lang w:val="sv-SE"/>
              </w:rPr>
              <w:t xml:space="preserve"> -</w:t>
            </w:r>
          </w:p>
          <w:p w14:paraId="549B9130" w14:textId="77777777" w:rsidR="006178E7" w:rsidRPr="00D81B5B" w:rsidRDefault="006178E7" w:rsidP="00AA4D0B">
            <w:pPr>
              <w:pStyle w:val="TAL"/>
              <w:rPr>
                <w:rFonts w:cs="Arial"/>
                <w:lang w:val="sv-SE"/>
              </w:rPr>
            </w:pPr>
            <w:r w:rsidRPr="005730B5">
              <w:rPr>
                <w:rFonts w:cs="Arial"/>
                <w:lang w:val="sv-SE"/>
              </w:rPr>
              <w:t>NR band n34</w:t>
            </w:r>
          </w:p>
        </w:tc>
        <w:tc>
          <w:tcPr>
            <w:tcW w:w="0" w:type="auto"/>
            <w:shd w:val="clear" w:color="auto" w:fill="auto"/>
          </w:tcPr>
          <w:p w14:paraId="6F1DBF51" w14:textId="77777777" w:rsidR="006178E7" w:rsidRPr="0056165B" w:rsidRDefault="006178E7" w:rsidP="00AA4D0B">
            <w:pPr>
              <w:pStyle w:val="TAR"/>
              <w:jc w:val="center"/>
              <w:rPr>
                <w:rFonts w:cs="Arial"/>
                <w:lang w:eastAsia="zh-CN"/>
              </w:rPr>
            </w:pPr>
            <w:proofErr w:type="spellStart"/>
            <w:r w:rsidRPr="006F4B9D">
              <w:rPr>
                <w:rFonts w:cs="Arial"/>
              </w:rPr>
              <w:t>F</w:t>
            </w:r>
            <w:r w:rsidRPr="006F4B9D">
              <w:rPr>
                <w:rFonts w:cs="Arial"/>
                <w:vertAlign w:val="subscript"/>
              </w:rPr>
              <w:t>DL_low</w:t>
            </w:r>
            <w:proofErr w:type="spellEnd"/>
          </w:p>
        </w:tc>
        <w:tc>
          <w:tcPr>
            <w:tcW w:w="0" w:type="auto"/>
            <w:shd w:val="clear" w:color="auto" w:fill="auto"/>
          </w:tcPr>
          <w:p w14:paraId="6341814E" w14:textId="77777777" w:rsidR="006178E7" w:rsidRPr="004C2F7E" w:rsidRDefault="006178E7" w:rsidP="00AA4D0B">
            <w:pPr>
              <w:pStyle w:val="TAC"/>
              <w:rPr>
                <w:rFonts w:cs="Arial"/>
              </w:rPr>
            </w:pPr>
            <w:r w:rsidRPr="004C2F7E">
              <w:rPr>
                <w:rFonts w:cs="Arial"/>
              </w:rPr>
              <w:t>-</w:t>
            </w:r>
          </w:p>
        </w:tc>
        <w:tc>
          <w:tcPr>
            <w:tcW w:w="0" w:type="auto"/>
            <w:shd w:val="clear" w:color="auto" w:fill="auto"/>
          </w:tcPr>
          <w:p w14:paraId="630A8957" w14:textId="77777777" w:rsidR="006178E7" w:rsidRPr="0056165B" w:rsidRDefault="006178E7" w:rsidP="00AA4D0B">
            <w:pPr>
              <w:pStyle w:val="TAL"/>
              <w:jc w:val="center"/>
              <w:rPr>
                <w:rFonts w:cs="Arial"/>
                <w:lang w:eastAsia="zh-CN"/>
              </w:rPr>
            </w:pPr>
            <w:proofErr w:type="spellStart"/>
            <w:r w:rsidRPr="006F4B9D">
              <w:rPr>
                <w:rFonts w:cs="Arial"/>
              </w:rPr>
              <w:t>F</w:t>
            </w:r>
            <w:r w:rsidRPr="006F4B9D">
              <w:rPr>
                <w:rFonts w:cs="Arial"/>
                <w:vertAlign w:val="subscript"/>
              </w:rPr>
              <w:t>DL_high</w:t>
            </w:r>
            <w:proofErr w:type="spellEnd"/>
          </w:p>
        </w:tc>
        <w:tc>
          <w:tcPr>
            <w:tcW w:w="0" w:type="auto"/>
            <w:shd w:val="clear" w:color="auto" w:fill="auto"/>
          </w:tcPr>
          <w:p w14:paraId="2643C00C" w14:textId="77777777" w:rsidR="006178E7" w:rsidRPr="0056165B" w:rsidRDefault="006178E7" w:rsidP="00AA4D0B">
            <w:pPr>
              <w:pStyle w:val="TAC"/>
              <w:rPr>
                <w:rFonts w:cs="Arial"/>
                <w:lang w:eastAsia="zh-CN"/>
              </w:rPr>
            </w:pPr>
            <w:r w:rsidRPr="0056165B">
              <w:rPr>
                <w:rFonts w:cs="Arial"/>
                <w:lang w:eastAsia="zh-CN"/>
              </w:rPr>
              <w:t>-</w:t>
            </w:r>
            <w:r>
              <w:rPr>
                <w:rFonts w:cs="Arial"/>
                <w:lang w:eastAsia="zh-CN"/>
              </w:rPr>
              <w:t>50</w:t>
            </w:r>
          </w:p>
        </w:tc>
        <w:tc>
          <w:tcPr>
            <w:tcW w:w="0" w:type="auto"/>
            <w:shd w:val="clear" w:color="auto" w:fill="auto"/>
            <w:noWrap/>
          </w:tcPr>
          <w:p w14:paraId="102B665A" w14:textId="77777777" w:rsidR="006178E7" w:rsidRDefault="006178E7" w:rsidP="00AA4D0B">
            <w:pPr>
              <w:pStyle w:val="TAC"/>
              <w:rPr>
                <w:rFonts w:cs="Arial"/>
                <w:lang w:eastAsia="zh-CN"/>
              </w:rPr>
            </w:pPr>
            <w:r>
              <w:rPr>
                <w:rFonts w:cs="Arial"/>
                <w:lang w:eastAsia="zh-CN"/>
              </w:rPr>
              <w:t>1</w:t>
            </w:r>
          </w:p>
        </w:tc>
        <w:tc>
          <w:tcPr>
            <w:tcW w:w="0" w:type="auto"/>
          </w:tcPr>
          <w:p w14:paraId="6C0243F0" w14:textId="77777777" w:rsidR="006178E7" w:rsidRDefault="006178E7" w:rsidP="00AA4D0B">
            <w:pPr>
              <w:pStyle w:val="TAC"/>
              <w:rPr>
                <w:rFonts w:cs="Arial"/>
                <w:lang w:eastAsia="zh-CN"/>
              </w:rPr>
            </w:pPr>
          </w:p>
        </w:tc>
      </w:tr>
      <w:tr w:rsidR="006178E7" w:rsidRPr="004C2F7E" w14:paraId="73D4B4ED" w14:textId="77777777" w:rsidTr="00AA4D0B">
        <w:trPr>
          <w:trHeight w:val="225"/>
          <w:jc w:val="center"/>
        </w:trPr>
        <w:tc>
          <w:tcPr>
            <w:tcW w:w="0" w:type="auto"/>
            <w:shd w:val="clear" w:color="auto" w:fill="auto"/>
            <w:vAlign w:val="bottom"/>
          </w:tcPr>
          <w:p w14:paraId="357FB314" w14:textId="77777777" w:rsidR="006178E7" w:rsidRPr="004C2F7E" w:rsidRDefault="006178E7" w:rsidP="00AA4D0B">
            <w:pPr>
              <w:pStyle w:val="TAL"/>
              <w:rPr>
                <w:rFonts w:cs="Arial"/>
              </w:rPr>
            </w:pPr>
            <w:r w:rsidRPr="004C2F7E">
              <w:rPr>
                <w:rFonts w:cs="Arial"/>
              </w:rPr>
              <w:t>Frequency range</w:t>
            </w:r>
          </w:p>
        </w:tc>
        <w:tc>
          <w:tcPr>
            <w:tcW w:w="0" w:type="auto"/>
            <w:shd w:val="clear" w:color="auto" w:fill="auto"/>
          </w:tcPr>
          <w:p w14:paraId="7F05D1F1" w14:textId="77777777" w:rsidR="006178E7" w:rsidRPr="004C2F7E" w:rsidRDefault="006178E7" w:rsidP="00AA4D0B">
            <w:pPr>
              <w:pStyle w:val="TAR"/>
              <w:jc w:val="center"/>
              <w:rPr>
                <w:rFonts w:cs="Arial"/>
                <w:lang w:eastAsia="zh-CN"/>
              </w:rPr>
            </w:pPr>
            <w:r>
              <w:rPr>
                <w:rFonts w:cs="Arial"/>
                <w:lang w:eastAsia="zh-CN"/>
              </w:rPr>
              <w:t>1880</w:t>
            </w:r>
          </w:p>
        </w:tc>
        <w:tc>
          <w:tcPr>
            <w:tcW w:w="0" w:type="auto"/>
            <w:shd w:val="clear" w:color="auto" w:fill="auto"/>
          </w:tcPr>
          <w:p w14:paraId="1D53F5ED" w14:textId="77777777" w:rsidR="006178E7" w:rsidRPr="004C2F7E" w:rsidRDefault="006178E7" w:rsidP="00AA4D0B">
            <w:pPr>
              <w:pStyle w:val="TAC"/>
              <w:rPr>
                <w:rFonts w:cs="Arial"/>
              </w:rPr>
            </w:pPr>
            <w:r w:rsidRPr="004C2F7E">
              <w:rPr>
                <w:rFonts w:cs="Arial"/>
              </w:rPr>
              <w:t>-</w:t>
            </w:r>
          </w:p>
        </w:tc>
        <w:tc>
          <w:tcPr>
            <w:tcW w:w="0" w:type="auto"/>
            <w:shd w:val="clear" w:color="auto" w:fill="auto"/>
          </w:tcPr>
          <w:p w14:paraId="390E43D0" w14:textId="77777777" w:rsidR="006178E7" w:rsidRPr="004C2F7E" w:rsidRDefault="006178E7" w:rsidP="00AA4D0B">
            <w:pPr>
              <w:pStyle w:val="TAL"/>
              <w:jc w:val="center"/>
              <w:rPr>
                <w:rFonts w:cs="Arial"/>
                <w:lang w:eastAsia="zh-CN"/>
              </w:rPr>
            </w:pPr>
            <w:r>
              <w:rPr>
                <w:rFonts w:cs="Arial"/>
                <w:lang w:eastAsia="zh-CN"/>
              </w:rPr>
              <w:t>1895</w:t>
            </w:r>
          </w:p>
        </w:tc>
        <w:tc>
          <w:tcPr>
            <w:tcW w:w="0" w:type="auto"/>
            <w:shd w:val="clear" w:color="auto" w:fill="auto"/>
          </w:tcPr>
          <w:p w14:paraId="734C5DAC" w14:textId="77777777" w:rsidR="006178E7" w:rsidRPr="004C2F7E" w:rsidRDefault="006178E7" w:rsidP="00AA4D0B">
            <w:pPr>
              <w:pStyle w:val="TAC"/>
              <w:rPr>
                <w:rFonts w:cs="Arial"/>
                <w:lang w:eastAsia="zh-CN"/>
              </w:rPr>
            </w:pPr>
            <w:r w:rsidRPr="0056165B">
              <w:rPr>
                <w:rFonts w:cs="Arial"/>
                <w:lang w:eastAsia="zh-CN"/>
              </w:rPr>
              <w:t>-</w:t>
            </w:r>
            <w:r>
              <w:rPr>
                <w:rFonts w:cs="Arial"/>
                <w:lang w:eastAsia="zh-CN"/>
              </w:rPr>
              <w:t>40</w:t>
            </w:r>
          </w:p>
        </w:tc>
        <w:tc>
          <w:tcPr>
            <w:tcW w:w="0" w:type="auto"/>
            <w:shd w:val="clear" w:color="auto" w:fill="auto"/>
            <w:noWrap/>
          </w:tcPr>
          <w:p w14:paraId="53B28AE4" w14:textId="77777777" w:rsidR="006178E7" w:rsidRPr="004C2F7E" w:rsidRDefault="006178E7" w:rsidP="00AA4D0B">
            <w:pPr>
              <w:pStyle w:val="TAC"/>
              <w:rPr>
                <w:rFonts w:cs="Arial"/>
                <w:lang w:eastAsia="zh-CN"/>
              </w:rPr>
            </w:pPr>
            <w:r>
              <w:rPr>
                <w:rFonts w:cs="Arial"/>
                <w:lang w:eastAsia="zh-CN"/>
              </w:rPr>
              <w:t>1</w:t>
            </w:r>
          </w:p>
        </w:tc>
        <w:tc>
          <w:tcPr>
            <w:tcW w:w="0" w:type="auto"/>
          </w:tcPr>
          <w:p w14:paraId="03872CF7" w14:textId="77777777" w:rsidR="006178E7" w:rsidRPr="004C2F7E" w:rsidRDefault="006178E7" w:rsidP="00AA4D0B">
            <w:pPr>
              <w:pStyle w:val="TAC"/>
              <w:rPr>
                <w:rFonts w:cs="Arial"/>
                <w:lang w:eastAsia="zh-CN"/>
              </w:rPr>
            </w:pPr>
          </w:p>
        </w:tc>
      </w:tr>
      <w:tr w:rsidR="006178E7" w:rsidRPr="004C2F7E" w14:paraId="21DE9643" w14:textId="77777777" w:rsidTr="00AA4D0B">
        <w:trPr>
          <w:trHeight w:val="225"/>
          <w:jc w:val="center"/>
        </w:trPr>
        <w:tc>
          <w:tcPr>
            <w:tcW w:w="0" w:type="auto"/>
            <w:shd w:val="clear" w:color="auto" w:fill="auto"/>
            <w:vAlign w:val="bottom"/>
          </w:tcPr>
          <w:p w14:paraId="422DE6F4" w14:textId="77777777" w:rsidR="006178E7" w:rsidRPr="004C2F7E" w:rsidRDefault="006178E7" w:rsidP="00AA4D0B">
            <w:pPr>
              <w:pStyle w:val="TAL"/>
              <w:rPr>
                <w:rFonts w:cs="Arial"/>
              </w:rPr>
            </w:pPr>
            <w:r w:rsidRPr="004C2F7E">
              <w:rPr>
                <w:rFonts w:cs="Arial"/>
              </w:rPr>
              <w:t>Frequency range</w:t>
            </w:r>
          </w:p>
        </w:tc>
        <w:tc>
          <w:tcPr>
            <w:tcW w:w="0" w:type="auto"/>
            <w:shd w:val="clear" w:color="auto" w:fill="auto"/>
          </w:tcPr>
          <w:p w14:paraId="7601E60B" w14:textId="77777777" w:rsidR="006178E7" w:rsidRPr="0056165B" w:rsidRDefault="006178E7" w:rsidP="00AA4D0B">
            <w:pPr>
              <w:pStyle w:val="TAR"/>
              <w:jc w:val="center"/>
              <w:rPr>
                <w:rFonts w:cs="Arial"/>
                <w:lang w:eastAsia="zh-CN"/>
              </w:rPr>
            </w:pPr>
            <w:r>
              <w:rPr>
                <w:rFonts w:cs="Arial"/>
                <w:lang w:eastAsia="zh-CN"/>
              </w:rPr>
              <w:t>1895</w:t>
            </w:r>
          </w:p>
        </w:tc>
        <w:tc>
          <w:tcPr>
            <w:tcW w:w="0" w:type="auto"/>
            <w:shd w:val="clear" w:color="auto" w:fill="auto"/>
          </w:tcPr>
          <w:p w14:paraId="41E3382B" w14:textId="77777777" w:rsidR="006178E7" w:rsidRPr="004C2F7E" w:rsidRDefault="006178E7" w:rsidP="00AA4D0B">
            <w:pPr>
              <w:pStyle w:val="TAC"/>
              <w:rPr>
                <w:rFonts w:cs="Arial"/>
              </w:rPr>
            </w:pPr>
          </w:p>
        </w:tc>
        <w:tc>
          <w:tcPr>
            <w:tcW w:w="0" w:type="auto"/>
            <w:shd w:val="clear" w:color="auto" w:fill="auto"/>
          </w:tcPr>
          <w:p w14:paraId="44EEB358" w14:textId="77777777" w:rsidR="006178E7" w:rsidRPr="0056165B" w:rsidRDefault="006178E7" w:rsidP="00AA4D0B">
            <w:pPr>
              <w:pStyle w:val="TAL"/>
              <w:jc w:val="center"/>
              <w:rPr>
                <w:rFonts w:cs="Arial"/>
                <w:lang w:eastAsia="zh-CN"/>
              </w:rPr>
            </w:pPr>
            <w:r>
              <w:rPr>
                <w:rFonts w:cs="Arial"/>
                <w:lang w:eastAsia="zh-CN"/>
              </w:rPr>
              <w:t>1915</w:t>
            </w:r>
          </w:p>
        </w:tc>
        <w:tc>
          <w:tcPr>
            <w:tcW w:w="0" w:type="auto"/>
            <w:shd w:val="clear" w:color="auto" w:fill="auto"/>
          </w:tcPr>
          <w:p w14:paraId="14631C20" w14:textId="77777777" w:rsidR="006178E7" w:rsidRPr="0056165B" w:rsidRDefault="006178E7" w:rsidP="00AA4D0B">
            <w:pPr>
              <w:pStyle w:val="TAC"/>
              <w:rPr>
                <w:rFonts w:cs="Arial"/>
                <w:lang w:eastAsia="zh-CN"/>
              </w:rPr>
            </w:pPr>
            <w:r>
              <w:rPr>
                <w:rFonts w:cs="Arial"/>
                <w:lang w:eastAsia="zh-CN"/>
              </w:rPr>
              <w:t>-15.5</w:t>
            </w:r>
          </w:p>
        </w:tc>
        <w:tc>
          <w:tcPr>
            <w:tcW w:w="0" w:type="auto"/>
            <w:shd w:val="clear" w:color="auto" w:fill="auto"/>
            <w:noWrap/>
          </w:tcPr>
          <w:p w14:paraId="393AB358" w14:textId="77777777" w:rsidR="006178E7" w:rsidRDefault="006178E7" w:rsidP="00AA4D0B">
            <w:pPr>
              <w:pStyle w:val="TAC"/>
              <w:rPr>
                <w:rFonts w:cs="Arial"/>
                <w:lang w:eastAsia="zh-CN"/>
              </w:rPr>
            </w:pPr>
            <w:r>
              <w:rPr>
                <w:rFonts w:cs="Arial"/>
                <w:lang w:eastAsia="zh-CN"/>
              </w:rPr>
              <w:t>5</w:t>
            </w:r>
          </w:p>
        </w:tc>
        <w:tc>
          <w:tcPr>
            <w:tcW w:w="0" w:type="auto"/>
          </w:tcPr>
          <w:p w14:paraId="1BFF07E5" w14:textId="77777777" w:rsidR="006178E7" w:rsidRDefault="006178E7" w:rsidP="00AA4D0B">
            <w:pPr>
              <w:pStyle w:val="TAC"/>
              <w:rPr>
                <w:rFonts w:cs="Arial"/>
                <w:lang w:eastAsia="zh-CN"/>
              </w:rPr>
            </w:pPr>
            <w:r>
              <w:rPr>
                <w:rFonts w:cs="Arial"/>
                <w:lang w:eastAsia="zh-CN"/>
              </w:rPr>
              <w:t>1</w:t>
            </w:r>
          </w:p>
        </w:tc>
      </w:tr>
      <w:tr w:rsidR="006178E7" w:rsidRPr="004C2F7E" w14:paraId="424A11F9" w14:textId="77777777" w:rsidTr="00AA4D0B">
        <w:trPr>
          <w:trHeight w:val="225"/>
          <w:jc w:val="center"/>
        </w:trPr>
        <w:tc>
          <w:tcPr>
            <w:tcW w:w="0" w:type="auto"/>
            <w:shd w:val="clear" w:color="auto" w:fill="auto"/>
            <w:vAlign w:val="bottom"/>
          </w:tcPr>
          <w:p w14:paraId="73375969" w14:textId="77777777" w:rsidR="006178E7" w:rsidRPr="004C2F7E" w:rsidRDefault="006178E7" w:rsidP="00AA4D0B">
            <w:pPr>
              <w:pStyle w:val="TAL"/>
              <w:rPr>
                <w:rFonts w:cs="Arial"/>
              </w:rPr>
            </w:pPr>
            <w:r w:rsidRPr="004C2F7E">
              <w:rPr>
                <w:rFonts w:cs="Arial"/>
              </w:rPr>
              <w:t>Frequency range</w:t>
            </w:r>
          </w:p>
        </w:tc>
        <w:tc>
          <w:tcPr>
            <w:tcW w:w="0" w:type="auto"/>
            <w:shd w:val="clear" w:color="auto" w:fill="auto"/>
          </w:tcPr>
          <w:p w14:paraId="2D6DFF84" w14:textId="77777777" w:rsidR="006178E7" w:rsidRPr="004C2F7E" w:rsidRDefault="006178E7" w:rsidP="00AA4D0B">
            <w:pPr>
              <w:pStyle w:val="TAR"/>
              <w:jc w:val="center"/>
              <w:rPr>
                <w:rFonts w:cs="Arial"/>
                <w:lang w:eastAsia="zh-CN"/>
              </w:rPr>
            </w:pPr>
            <w:r>
              <w:rPr>
                <w:rFonts w:cs="Arial"/>
                <w:lang w:eastAsia="zh-CN"/>
              </w:rPr>
              <w:t>1915</w:t>
            </w:r>
          </w:p>
        </w:tc>
        <w:tc>
          <w:tcPr>
            <w:tcW w:w="0" w:type="auto"/>
            <w:shd w:val="clear" w:color="auto" w:fill="auto"/>
          </w:tcPr>
          <w:p w14:paraId="6FF033DB" w14:textId="77777777" w:rsidR="006178E7" w:rsidRPr="004C2F7E" w:rsidRDefault="006178E7" w:rsidP="00AA4D0B">
            <w:pPr>
              <w:pStyle w:val="TAC"/>
              <w:rPr>
                <w:rFonts w:cs="Arial"/>
              </w:rPr>
            </w:pPr>
            <w:r w:rsidRPr="004C2F7E">
              <w:rPr>
                <w:rFonts w:cs="Arial"/>
              </w:rPr>
              <w:t>-</w:t>
            </w:r>
          </w:p>
        </w:tc>
        <w:tc>
          <w:tcPr>
            <w:tcW w:w="0" w:type="auto"/>
            <w:shd w:val="clear" w:color="auto" w:fill="auto"/>
          </w:tcPr>
          <w:p w14:paraId="6D024EA5" w14:textId="77777777" w:rsidR="006178E7" w:rsidRPr="004C2F7E" w:rsidRDefault="006178E7" w:rsidP="00AA4D0B">
            <w:pPr>
              <w:pStyle w:val="TAL"/>
              <w:jc w:val="center"/>
              <w:rPr>
                <w:rFonts w:cs="Arial"/>
                <w:lang w:eastAsia="zh-CN"/>
              </w:rPr>
            </w:pPr>
            <w:r>
              <w:rPr>
                <w:rFonts w:cs="Arial"/>
                <w:lang w:eastAsia="zh-CN"/>
              </w:rPr>
              <w:t>1920</w:t>
            </w:r>
          </w:p>
        </w:tc>
        <w:tc>
          <w:tcPr>
            <w:tcW w:w="0" w:type="auto"/>
            <w:shd w:val="clear" w:color="auto" w:fill="auto"/>
          </w:tcPr>
          <w:p w14:paraId="0C8FF3F9" w14:textId="77777777" w:rsidR="006178E7" w:rsidRPr="004C2F7E" w:rsidRDefault="006178E7" w:rsidP="00AA4D0B">
            <w:pPr>
              <w:pStyle w:val="TAC"/>
              <w:rPr>
                <w:rFonts w:cs="Arial"/>
                <w:lang w:eastAsia="zh-CN"/>
              </w:rPr>
            </w:pPr>
            <w:r>
              <w:rPr>
                <w:rFonts w:cs="Arial"/>
                <w:lang w:eastAsia="zh-CN"/>
              </w:rPr>
              <w:t>1.6</w:t>
            </w:r>
          </w:p>
        </w:tc>
        <w:tc>
          <w:tcPr>
            <w:tcW w:w="0" w:type="auto"/>
            <w:shd w:val="clear" w:color="auto" w:fill="auto"/>
            <w:noWrap/>
          </w:tcPr>
          <w:p w14:paraId="098F5DD1" w14:textId="77777777" w:rsidR="006178E7" w:rsidRPr="004C2F7E" w:rsidRDefault="006178E7" w:rsidP="00AA4D0B">
            <w:pPr>
              <w:pStyle w:val="TAC"/>
              <w:rPr>
                <w:rFonts w:cs="Arial"/>
                <w:lang w:eastAsia="zh-CN"/>
              </w:rPr>
            </w:pPr>
            <w:r>
              <w:rPr>
                <w:rFonts w:cs="Arial"/>
                <w:lang w:eastAsia="zh-CN"/>
              </w:rPr>
              <w:t>5</w:t>
            </w:r>
          </w:p>
        </w:tc>
        <w:tc>
          <w:tcPr>
            <w:tcW w:w="0" w:type="auto"/>
          </w:tcPr>
          <w:p w14:paraId="5C0EE3E8" w14:textId="77777777" w:rsidR="006178E7" w:rsidRPr="004C2F7E" w:rsidRDefault="006178E7" w:rsidP="00AA4D0B">
            <w:pPr>
              <w:pStyle w:val="TAC"/>
              <w:rPr>
                <w:rFonts w:cs="Arial"/>
                <w:lang w:eastAsia="zh-CN"/>
              </w:rPr>
            </w:pPr>
            <w:r>
              <w:rPr>
                <w:rFonts w:cs="Arial"/>
                <w:lang w:eastAsia="zh-CN"/>
              </w:rPr>
              <w:t>1</w:t>
            </w:r>
          </w:p>
        </w:tc>
      </w:tr>
      <w:tr w:rsidR="006178E7" w:rsidRPr="004C2F7E" w14:paraId="592AA5CE" w14:textId="77777777" w:rsidTr="00AA4D0B">
        <w:trPr>
          <w:trHeight w:val="225"/>
          <w:jc w:val="center"/>
        </w:trPr>
        <w:tc>
          <w:tcPr>
            <w:tcW w:w="0" w:type="auto"/>
            <w:gridSpan w:val="7"/>
            <w:shd w:val="clear" w:color="auto" w:fill="auto"/>
            <w:vAlign w:val="bottom"/>
          </w:tcPr>
          <w:p w14:paraId="2EA05D5E" w14:textId="77777777" w:rsidR="006178E7" w:rsidRPr="004C2F7E" w:rsidRDefault="006178E7" w:rsidP="00AA4D0B">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14:paraId="5427B4B0" w14:textId="77777777" w:rsidR="006178E7" w:rsidRDefault="006178E7" w:rsidP="006178E7"/>
    <w:p w14:paraId="124BB083" w14:textId="77777777" w:rsidR="006178E7" w:rsidRPr="00E96736" w:rsidRDefault="006178E7" w:rsidP="006178E7">
      <w:pPr>
        <w:pStyle w:val="5"/>
      </w:pPr>
      <w:bookmarkStart w:id="453" w:name="_Toc37251435"/>
      <w:bookmarkStart w:id="454" w:name="_Toc45888315"/>
      <w:bookmarkStart w:id="455" w:name="_Toc45888914"/>
      <w:bookmarkStart w:id="456" w:name="_Toc59650241"/>
      <w:bookmarkStart w:id="457" w:name="_Toc61357511"/>
      <w:bookmarkStart w:id="458" w:name="_Toc61359285"/>
      <w:bookmarkStart w:id="459" w:name="_Toc67916224"/>
      <w:bookmarkStart w:id="460" w:name="_Toc75533768"/>
      <w:bookmarkStart w:id="461" w:name="_Toc75819654"/>
      <w:bookmarkStart w:id="462" w:name="_Toc76508498"/>
      <w:bookmarkStart w:id="463" w:name="_Toc76717448"/>
      <w:bookmarkStart w:id="464" w:name="_Toc83294090"/>
      <w:bookmarkStart w:id="465" w:name="_Toc84335129"/>
      <w:r w:rsidRPr="00E96736">
        <w:t>6.5.3.3.</w:t>
      </w:r>
      <w:r>
        <w:t>24</w:t>
      </w:r>
      <w:r w:rsidRPr="00E96736">
        <w:tab/>
      </w:r>
      <w:bookmarkEnd w:id="453"/>
      <w:bookmarkEnd w:id="454"/>
      <w:bookmarkEnd w:id="455"/>
      <w:bookmarkEnd w:id="456"/>
      <w:bookmarkEnd w:id="457"/>
      <w:bookmarkEnd w:id="458"/>
      <w:bookmarkEnd w:id="459"/>
      <w:bookmarkEnd w:id="460"/>
      <w:bookmarkEnd w:id="461"/>
      <w:bookmarkEnd w:id="462"/>
      <w:bookmarkEnd w:id="463"/>
      <w:r w:rsidRPr="00E96736">
        <w:t xml:space="preserve">Requirement for network </w:t>
      </w:r>
      <w:r>
        <w:t>signalling</w:t>
      </w:r>
      <w:r w:rsidRPr="00E96736">
        <w:t xml:space="preserve"> value "NS_44"</w:t>
      </w:r>
      <w:bookmarkEnd w:id="464"/>
      <w:bookmarkEnd w:id="465"/>
    </w:p>
    <w:p w14:paraId="7CBF4CA1" w14:textId="77777777" w:rsidR="006178E7" w:rsidRPr="00E96736" w:rsidRDefault="006178E7" w:rsidP="006178E7">
      <w:r w:rsidRPr="00E96736">
        <w:t>When "NS_44" is indicated in the cell, the power of any UE emission shall not exceed the levels specified in Table 6.5.3.3.</w:t>
      </w:r>
      <w:r>
        <w:t>24</w:t>
      </w:r>
      <w:r w:rsidRPr="00E96736">
        <w:t>-1. This requirement also applies for the frequency ranges that are less than F</w:t>
      </w:r>
      <w:r w:rsidRPr="00E96736">
        <w:rPr>
          <w:vertAlign w:val="subscript"/>
        </w:rPr>
        <w:t>OOB</w:t>
      </w:r>
      <w:r w:rsidRPr="00E96736">
        <w:t xml:space="preserve"> (MHz) in Table 6.5.3.1-1 from the edge of the channel bandwidth.</w:t>
      </w:r>
    </w:p>
    <w:p w14:paraId="51EBC1C9" w14:textId="77777777" w:rsidR="006178E7" w:rsidRPr="00E96736" w:rsidRDefault="006178E7" w:rsidP="006178E7">
      <w:pPr>
        <w:pStyle w:val="TH"/>
      </w:pPr>
      <w:bookmarkStart w:id="466" w:name="_CRTable6_5_3_3_241"/>
      <w:r w:rsidRPr="00E96736">
        <w:t xml:space="preserve">Table </w:t>
      </w:r>
      <w:bookmarkEnd w:id="466"/>
      <w:r w:rsidRPr="00E96736">
        <w:t>6.5.3.3.</w:t>
      </w:r>
      <w:r>
        <w:t>24</w:t>
      </w:r>
      <w:r w:rsidRPr="00E96736">
        <w:t xml:space="preserve">-1: Additional requirements for </w:t>
      </w:r>
      <w:r>
        <w:t>"</w:t>
      </w:r>
      <w:r w:rsidRPr="00E96736">
        <w:t>NS_44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6178E7" w:rsidRPr="00E96736" w14:paraId="430692F1" w14:textId="77777777" w:rsidTr="00AA4D0B">
        <w:trPr>
          <w:trHeight w:val="174"/>
          <w:jc w:val="center"/>
        </w:trPr>
        <w:tc>
          <w:tcPr>
            <w:tcW w:w="0" w:type="auto"/>
            <w:shd w:val="clear" w:color="auto" w:fill="auto"/>
          </w:tcPr>
          <w:p w14:paraId="5C761B41" w14:textId="77777777" w:rsidR="006178E7" w:rsidRPr="00E96736" w:rsidRDefault="006178E7" w:rsidP="00AA4D0B">
            <w:pPr>
              <w:pStyle w:val="TAH"/>
            </w:pPr>
            <w:r w:rsidRPr="00E96736">
              <w:t>Protected band</w:t>
            </w:r>
          </w:p>
        </w:tc>
        <w:tc>
          <w:tcPr>
            <w:tcW w:w="0" w:type="auto"/>
            <w:gridSpan w:val="3"/>
            <w:shd w:val="clear" w:color="auto" w:fill="auto"/>
          </w:tcPr>
          <w:p w14:paraId="3A006148" w14:textId="77777777" w:rsidR="006178E7" w:rsidRPr="00E96736" w:rsidRDefault="006178E7" w:rsidP="00AA4D0B">
            <w:pPr>
              <w:pStyle w:val="TAH"/>
            </w:pPr>
            <w:r w:rsidRPr="00E96736">
              <w:t>Frequency range (MHz)</w:t>
            </w:r>
          </w:p>
        </w:tc>
        <w:tc>
          <w:tcPr>
            <w:tcW w:w="0" w:type="auto"/>
            <w:shd w:val="clear" w:color="auto" w:fill="auto"/>
          </w:tcPr>
          <w:p w14:paraId="3BA0EABD" w14:textId="77777777" w:rsidR="006178E7" w:rsidRPr="00E96736" w:rsidRDefault="006178E7" w:rsidP="00AA4D0B">
            <w:pPr>
              <w:pStyle w:val="TAH"/>
            </w:pPr>
            <w:r w:rsidRPr="00E96736">
              <w:rPr>
                <w:rFonts w:hint="eastAsia"/>
              </w:rPr>
              <w:t xml:space="preserve">Maximum </w:t>
            </w:r>
            <w:r w:rsidRPr="00E96736">
              <w:t>Level (</w:t>
            </w:r>
            <w:proofErr w:type="spellStart"/>
            <w:r w:rsidRPr="00E96736">
              <w:t>dBm</w:t>
            </w:r>
            <w:proofErr w:type="spellEnd"/>
            <w:r w:rsidRPr="00E96736">
              <w:t>)</w:t>
            </w:r>
          </w:p>
        </w:tc>
        <w:tc>
          <w:tcPr>
            <w:tcW w:w="0" w:type="auto"/>
            <w:shd w:val="clear" w:color="auto" w:fill="auto"/>
          </w:tcPr>
          <w:p w14:paraId="275A177F" w14:textId="77777777" w:rsidR="006178E7" w:rsidRPr="00E96736" w:rsidRDefault="006178E7" w:rsidP="00AA4D0B">
            <w:pPr>
              <w:pStyle w:val="TAH"/>
            </w:pPr>
            <w:r w:rsidRPr="00E96736">
              <w:t>MBW (MHz)</w:t>
            </w:r>
          </w:p>
        </w:tc>
        <w:tc>
          <w:tcPr>
            <w:tcW w:w="0" w:type="auto"/>
          </w:tcPr>
          <w:p w14:paraId="46443DE0" w14:textId="77777777" w:rsidR="006178E7" w:rsidRPr="00E96736" w:rsidRDefault="006178E7" w:rsidP="00AA4D0B">
            <w:pPr>
              <w:pStyle w:val="TAH"/>
            </w:pPr>
            <w:r w:rsidRPr="00E96736">
              <w:t>NOTE</w:t>
            </w:r>
          </w:p>
        </w:tc>
      </w:tr>
      <w:tr w:rsidR="006178E7" w:rsidRPr="00E96736" w14:paraId="34302074" w14:textId="77777777" w:rsidTr="00AA4D0B">
        <w:trPr>
          <w:trHeight w:val="225"/>
          <w:jc w:val="center"/>
        </w:trPr>
        <w:tc>
          <w:tcPr>
            <w:tcW w:w="0" w:type="auto"/>
            <w:shd w:val="clear" w:color="auto" w:fill="auto"/>
            <w:vAlign w:val="bottom"/>
          </w:tcPr>
          <w:p w14:paraId="6E3FF5D9" w14:textId="77777777" w:rsidR="006178E7" w:rsidRPr="00E96736" w:rsidRDefault="006178E7" w:rsidP="00AA4D0B">
            <w:pPr>
              <w:pStyle w:val="TAL"/>
            </w:pPr>
            <w:r w:rsidRPr="00E96736">
              <w:t>Frequency range</w:t>
            </w:r>
          </w:p>
        </w:tc>
        <w:tc>
          <w:tcPr>
            <w:tcW w:w="0" w:type="auto"/>
            <w:shd w:val="clear" w:color="auto" w:fill="auto"/>
            <w:vAlign w:val="bottom"/>
          </w:tcPr>
          <w:p w14:paraId="26C77EEB" w14:textId="77777777" w:rsidR="006178E7" w:rsidRPr="00E96736" w:rsidRDefault="006178E7" w:rsidP="00AA4D0B">
            <w:pPr>
              <w:pStyle w:val="TAC"/>
            </w:pPr>
            <w:r w:rsidRPr="00E96736">
              <w:t>2620</w:t>
            </w:r>
          </w:p>
        </w:tc>
        <w:tc>
          <w:tcPr>
            <w:tcW w:w="0" w:type="auto"/>
            <w:shd w:val="clear" w:color="auto" w:fill="auto"/>
            <w:vAlign w:val="bottom"/>
          </w:tcPr>
          <w:p w14:paraId="4E5CC53A" w14:textId="77777777" w:rsidR="006178E7" w:rsidRPr="00E96736" w:rsidRDefault="006178E7" w:rsidP="00AA4D0B">
            <w:pPr>
              <w:pStyle w:val="TAC"/>
            </w:pPr>
            <w:r w:rsidRPr="00E96736">
              <w:t>-</w:t>
            </w:r>
          </w:p>
        </w:tc>
        <w:tc>
          <w:tcPr>
            <w:tcW w:w="0" w:type="auto"/>
            <w:shd w:val="clear" w:color="auto" w:fill="auto"/>
            <w:vAlign w:val="bottom"/>
          </w:tcPr>
          <w:p w14:paraId="58072353" w14:textId="77777777" w:rsidR="006178E7" w:rsidRPr="00E96736" w:rsidRDefault="006178E7" w:rsidP="00AA4D0B">
            <w:pPr>
              <w:pStyle w:val="TAC"/>
            </w:pPr>
            <w:r w:rsidRPr="00E96736">
              <w:t>2645</w:t>
            </w:r>
          </w:p>
        </w:tc>
        <w:tc>
          <w:tcPr>
            <w:tcW w:w="0" w:type="auto"/>
            <w:shd w:val="clear" w:color="auto" w:fill="auto"/>
            <w:vAlign w:val="center"/>
          </w:tcPr>
          <w:p w14:paraId="24E31E84" w14:textId="77777777" w:rsidR="006178E7" w:rsidRPr="00E96736" w:rsidRDefault="006178E7" w:rsidP="00AA4D0B">
            <w:pPr>
              <w:pStyle w:val="TAC"/>
            </w:pPr>
            <w:r w:rsidRPr="00E96736">
              <w:rPr>
                <w:rFonts w:hint="eastAsia"/>
              </w:rPr>
              <w:t>-</w:t>
            </w:r>
            <w:r w:rsidRPr="00E96736">
              <w:t>15.5</w:t>
            </w:r>
          </w:p>
        </w:tc>
        <w:tc>
          <w:tcPr>
            <w:tcW w:w="0" w:type="auto"/>
            <w:shd w:val="clear" w:color="auto" w:fill="auto"/>
            <w:noWrap/>
            <w:vAlign w:val="center"/>
          </w:tcPr>
          <w:p w14:paraId="38166EFE" w14:textId="77777777" w:rsidR="006178E7" w:rsidRPr="00E96736" w:rsidRDefault="006178E7" w:rsidP="00AA4D0B">
            <w:pPr>
              <w:pStyle w:val="TAC"/>
            </w:pPr>
            <w:r w:rsidRPr="00E96736">
              <w:t>5</w:t>
            </w:r>
          </w:p>
        </w:tc>
        <w:tc>
          <w:tcPr>
            <w:tcW w:w="0" w:type="auto"/>
          </w:tcPr>
          <w:p w14:paraId="4FACD339" w14:textId="77777777" w:rsidR="006178E7" w:rsidRPr="00E96736" w:rsidRDefault="006178E7" w:rsidP="00AA4D0B">
            <w:pPr>
              <w:pStyle w:val="TAC"/>
            </w:pPr>
            <w:r w:rsidRPr="00E96736">
              <w:t>1, 2</w:t>
            </w:r>
          </w:p>
        </w:tc>
      </w:tr>
      <w:tr w:rsidR="006178E7" w:rsidRPr="00E96736" w14:paraId="4EEA9911" w14:textId="77777777" w:rsidTr="00AA4D0B">
        <w:trPr>
          <w:trHeight w:val="225"/>
          <w:jc w:val="center"/>
        </w:trPr>
        <w:tc>
          <w:tcPr>
            <w:tcW w:w="0" w:type="auto"/>
            <w:shd w:val="clear" w:color="auto" w:fill="auto"/>
            <w:vAlign w:val="bottom"/>
          </w:tcPr>
          <w:p w14:paraId="3559C773" w14:textId="77777777" w:rsidR="006178E7" w:rsidRPr="00E96736" w:rsidRDefault="006178E7" w:rsidP="00AA4D0B">
            <w:pPr>
              <w:pStyle w:val="TAL"/>
            </w:pPr>
            <w:r w:rsidRPr="00E96736">
              <w:t>Frequency range</w:t>
            </w:r>
          </w:p>
        </w:tc>
        <w:tc>
          <w:tcPr>
            <w:tcW w:w="0" w:type="auto"/>
            <w:shd w:val="clear" w:color="auto" w:fill="auto"/>
            <w:vAlign w:val="bottom"/>
          </w:tcPr>
          <w:p w14:paraId="5045614A" w14:textId="77777777" w:rsidR="006178E7" w:rsidRPr="00E96736" w:rsidRDefault="006178E7" w:rsidP="00AA4D0B">
            <w:pPr>
              <w:pStyle w:val="TAC"/>
            </w:pPr>
            <w:r w:rsidRPr="00E96736">
              <w:t>2645</w:t>
            </w:r>
          </w:p>
        </w:tc>
        <w:tc>
          <w:tcPr>
            <w:tcW w:w="0" w:type="auto"/>
            <w:shd w:val="clear" w:color="auto" w:fill="auto"/>
            <w:vAlign w:val="bottom"/>
          </w:tcPr>
          <w:p w14:paraId="10B23DE9" w14:textId="77777777" w:rsidR="006178E7" w:rsidRPr="00E96736" w:rsidRDefault="006178E7" w:rsidP="00AA4D0B">
            <w:pPr>
              <w:pStyle w:val="TAC"/>
            </w:pPr>
            <w:r w:rsidRPr="00E96736">
              <w:t>-</w:t>
            </w:r>
          </w:p>
        </w:tc>
        <w:tc>
          <w:tcPr>
            <w:tcW w:w="0" w:type="auto"/>
            <w:shd w:val="clear" w:color="auto" w:fill="auto"/>
            <w:vAlign w:val="bottom"/>
          </w:tcPr>
          <w:p w14:paraId="20FDC7F2" w14:textId="77777777" w:rsidR="006178E7" w:rsidRPr="00E96736" w:rsidRDefault="006178E7" w:rsidP="00AA4D0B">
            <w:pPr>
              <w:pStyle w:val="TAC"/>
            </w:pPr>
            <w:r w:rsidRPr="00E96736">
              <w:t>2690</w:t>
            </w:r>
          </w:p>
        </w:tc>
        <w:tc>
          <w:tcPr>
            <w:tcW w:w="0" w:type="auto"/>
            <w:shd w:val="clear" w:color="auto" w:fill="auto"/>
            <w:vAlign w:val="center"/>
          </w:tcPr>
          <w:p w14:paraId="42EC6083" w14:textId="77777777" w:rsidR="006178E7" w:rsidRPr="00E96736" w:rsidRDefault="006178E7" w:rsidP="00AA4D0B">
            <w:pPr>
              <w:pStyle w:val="TAC"/>
            </w:pPr>
            <w:r w:rsidRPr="00E96736">
              <w:rPr>
                <w:rFonts w:hint="eastAsia"/>
              </w:rPr>
              <w:t>-</w:t>
            </w:r>
            <w:r w:rsidRPr="00E96736">
              <w:t>40</w:t>
            </w:r>
          </w:p>
        </w:tc>
        <w:tc>
          <w:tcPr>
            <w:tcW w:w="0" w:type="auto"/>
            <w:shd w:val="clear" w:color="auto" w:fill="auto"/>
            <w:noWrap/>
            <w:vAlign w:val="center"/>
          </w:tcPr>
          <w:p w14:paraId="013F5404" w14:textId="77777777" w:rsidR="006178E7" w:rsidRPr="00E96736" w:rsidRDefault="006178E7" w:rsidP="00AA4D0B">
            <w:pPr>
              <w:pStyle w:val="TAC"/>
            </w:pPr>
            <w:r w:rsidRPr="00E96736">
              <w:t>1</w:t>
            </w:r>
          </w:p>
        </w:tc>
        <w:tc>
          <w:tcPr>
            <w:tcW w:w="0" w:type="auto"/>
          </w:tcPr>
          <w:p w14:paraId="7586C96F" w14:textId="77777777" w:rsidR="006178E7" w:rsidRPr="00E96736" w:rsidRDefault="006178E7" w:rsidP="00AA4D0B">
            <w:pPr>
              <w:pStyle w:val="TAC"/>
            </w:pPr>
            <w:r w:rsidRPr="00E96736">
              <w:t>1</w:t>
            </w:r>
          </w:p>
        </w:tc>
      </w:tr>
      <w:tr w:rsidR="006178E7" w:rsidRPr="00E96736" w14:paraId="75BC3543" w14:textId="77777777" w:rsidTr="00AA4D0B">
        <w:trPr>
          <w:trHeight w:val="225"/>
          <w:jc w:val="center"/>
        </w:trPr>
        <w:tc>
          <w:tcPr>
            <w:tcW w:w="0" w:type="auto"/>
            <w:gridSpan w:val="7"/>
            <w:shd w:val="clear" w:color="auto" w:fill="auto"/>
            <w:vAlign w:val="bottom"/>
          </w:tcPr>
          <w:p w14:paraId="18FEFC37" w14:textId="77777777" w:rsidR="006178E7" w:rsidRPr="00E96736" w:rsidRDefault="006178E7" w:rsidP="00AA4D0B">
            <w:pPr>
              <w:pStyle w:val="TAN"/>
            </w:pPr>
            <w:r w:rsidRPr="00E96736">
              <w:t>NOTE 1:</w:t>
            </w:r>
            <w:r w:rsidRPr="00E96736">
              <w:tab/>
              <w:t xml:space="preserve">This requirement is applicable for carriers confined in 2570-2615 </w:t>
            </w:r>
            <w:proofErr w:type="spellStart"/>
            <w:r w:rsidRPr="00E96736">
              <w:t>MHz.</w:t>
            </w:r>
            <w:proofErr w:type="spellEnd"/>
          </w:p>
          <w:p w14:paraId="091E980F" w14:textId="77777777" w:rsidR="006178E7" w:rsidRPr="00E96736" w:rsidRDefault="006178E7" w:rsidP="00AA4D0B">
            <w:pPr>
              <w:pStyle w:val="TAN"/>
            </w:pPr>
            <w:r w:rsidRPr="00E96736">
              <w:t>NOTE 2:</w:t>
            </w:r>
            <w:r w:rsidRPr="00E96736">
              <w:tab/>
              <w:t>For these adjacent bands, the emission limit could imply risk of harmful interference to UE(s) operating in the protected operating band.</w:t>
            </w:r>
          </w:p>
        </w:tc>
      </w:tr>
    </w:tbl>
    <w:p w14:paraId="505445EC" w14:textId="77777777" w:rsidR="006178E7" w:rsidRDefault="006178E7" w:rsidP="006178E7"/>
    <w:p w14:paraId="4C0B4EDE" w14:textId="77777777" w:rsidR="006178E7" w:rsidRPr="00E96736" w:rsidRDefault="006178E7" w:rsidP="006178E7">
      <w:pPr>
        <w:pStyle w:val="5"/>
      </w:pPr>
      <w:bookmarkStart w:id="467" w:name="_Toc59650242"/>
      <w:bookmarkStart w:id="468" w:name="_Toc61357512"/>
      <w:bookmarkStart w:id="469" w:name="_Toc61359286"/>
      <w:bookmarkStart w:id="470" w:name="_Toc67916225"/>
      <w:bookmarkStart w:id="471" w:name="_Toc75533769"/>
      <w:bookmarkStart w:id="472" w:name="_Toc75819655"/>
      <w:bookmarkStart w:id="473" w:name="_Toc76508499"/>
      <w:bookmarkStart w:id="474" w:name="_Toc76717449"/>
      <w:bookmarkStart w:id="475" w:name="_Toc83294091"/>
      <w:bookmarkStart w:id="476" w:name="_Toc84335130"/>
      <w:r w:rsidRPr="00E96736">
        <w:t>6.5.3.3.</w:t>
      </w:r>
      <w:r>
        <w:t>25</w:t>
      </w:r>
      <w:r w:rsidRPr="00E96736">
        <w:tab/>
      </w:r>
      <w:bookmarkEnd w:id="467"/>
      <w:bookmarkEnd w:id="468"/>
      <w:bookmarkEnd w:id="469"/>
      <w:bookmarkEnd w:id="470"/>
      <w:bookmarkEnd w:id="471"/>
      <w:bookmarkEnd w:id="472"/>
      <w:bookmarkEnd w:id="473"/>
      <w:bookmarkEnd w:id="474"/>
      <w:r w:rsidRPr="00E96736">
        <w:t xml:space="preserve">Requirement for network </w:t>
      </w:r>
      <w:r>
        <w:t>signalling</w:t>
      </w:r>
      <w:r w:rsidRPr="00E96736">
        <w:t xml:space="preserve"> value "NS_4</w:t>
      </w:r>
      <w:r>
        <w:t>6</w:t>
      </w:r>
      <w:r w:rsidRPr="00E96736">
        <w:t>"</w:t>
      </w:r>
      <w:bookmarkEnd w:id="475"/>
      <w:bookmarkEnd w:id="476"/>
    </w:p>
    <w:p w14:paraId="68DD7635" w14:textId="77777777" w:rsidR="006178E7" w:rsidRPr="00E96736" w:rsidRDefault="006178E7" w:rsidP="006178E7">
      <w:r w:rsidRPr="00E96736">
        <w:t>When "NS_4</w:t>
      </w:r>
      <w:r>
        <w:t>6</w:t>
      </w:r>
      <w:r w:rsidRPr="00E96736">
        <w:t>" is indicated in the cell, the power of any UE emission shall not exceed the levels specified in Table 6.5.3.3.</w:t>
      </w:r>
      <w:r>
        <w:t>25</w:t>
      </w:r>
      <w:r w:rsidRPr="00E96736">
        <w:t>-1. This requirement also applies for the frequency ranges that are less than F</w:t>
      </w:r>
      <w:r w:rsidRPr="00E96736">
        <w:rPr>
          <w:vertAlign w:val="subscript"/>
        </w:rPr>
        <w:t>OOB</w:t>
      </w:r>
      <w:r w:rsidRPr="00E96736">
        <w:t xml:space="preserve"> (MHz) in Table 6.5.3.1-1 from the edge of the channel bandwidth.</w:t>
      </w:r>
    </w:p>
    <w:p w14:paraId="130CCE1C" w14:textId="77777777" w:rsidR="006178E7" w:rsidRDefault="006178E7" w:rsidP="006178E7">
      <w:pPr>
        <w:pStyle w:val="TH"/>
      </w:pPr>
      <w:bookmarkStart w:id="477" w:name="_CRTable6_5_3_3_251"/>
      <w:r w:rsidRPr="00E96736">
        <w:t xml:space="preserve">Table </w:t>
      </w:r>
      <w:bookmarkEnd w:id="477"/>
      <w:r w:rsidRPr="00E96736">
        <w:t>6.5.3.3.</w:t>
      </w:r>
      <w:r>
        <w:t>25</w:t>
      </w:r>
      <w:r w:rsidRPr="00E96736">
        <w:t>-1: Additional requirements for “NS_4</w:t>
      </w:r>
      <w:r>
        <w:t>6</w:t>
      </w:r>
      <w:r w:rsidRPr="00E967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6178E7" w14:paraId="5047E7E9" w14:textId="77777777" w:rsidTr="00AA4D0B">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D4BCF80" w14:textId="77777777" w:rsidR="006178E7" w:rsidRDefault="006178E7" w:rsidP="00AA4D0B">
            <w:pPr>
              <w:pStyle w:val="TAH"/>
            </w:pPr>
            <w: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0645EB5" w14:textId="77777777" w:rsidR="006178E7" w:rsidRDefault="006178E7" w:rsidP="00AA4D0B">
            <w:pPr>
              <w:pStyle w:val="TAH"/>
            </w:pPr>
            <w: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5920D4F" w14:textId="77777777" w:rsidR="006178E7" w:rsidRDefault="006178E7" w:rsidP="00AA4D0B">
            <w:pPr>
              <w:pStyle w:val="TAH"/>
            </w:pPr>
            <w:r>
              <w:t>Maximum Level (</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14:paraId="7F157B71" w14:textId="77777777" w:rsidR="006178E7" w:rsidRDefault="006178E7" w:rsidP="00AA4D0B">
            <w:pPr>
              <w:pStyle w:val="TAH"/>
            </w:pPr>
            <w:r>
              <w:t>MBW (MHz)</w:t>
            </w:r>
          </w:p>
        </w:tc>
        <w:tc>
          <w:tcPr>
            <w:tcW w:w="0" w:type="auto"/>
            <w:tcBorders>
              <w:top w:val="single" w:sz="4" w:space="0" w:color="auto"/>
              <w:left w:val="single" w:sz="4" w:space="0" w:color="auto"/>
              <w:bottom w:val="single" w:sz="4" w:space="0" w:color="auto"/>
              <w:right w:val="single" w:sz="4" w:space="0" w:color="auto"/>
            </w:tcBorders>
            <w:hideMark/>
          </w:tcPr>
          <w:p w14:paraId="762DA60B" w14:textId="77777777" w:rsidR="006178E7" w:rsidRDefault="006178E7" w:rsidP="00AA4D0B">
            <w:pPr>
              <w:pStyle w:val="TAH"/>
            </w:pPr>
            <w:r>
              <w:t>NOTE</w:t>
            </w:r>
          </w:p>
        </w:tc>
      </w:tr>
      <w:tr w:rsidR="006178E7" w14:paraId="746A5C76" w14:textId="77777777" w:rsidTr="00AA4D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198AF7B" w14:textId="77777777" w:rsidR="006178E7" w:rsidRDefault="006178E7" w:rsidP="00AA4D0B">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990F9B9" w14:textId="77777777" w:rsidR="006178E7" w:rsidRDefault="006178E7" w:rsidP="00AA4D0B">
            <w:pPr>
              <w:pStyle w:val="TAC"/>
            </w:pPr>
            <w:r>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9C8E163" w14:textId="77777777" w:rsidR="006178E7" w:rsidRDefault="006178E7" w:rsidP="00AA4D0B">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A7B48C3" w14:textId="77777777" w:rsidR="006178E7" w:rsidRDefault="006178E7" w:rsidP="00AA4D0B">
            <w:pPr>
              <w:pStyle w:val="TAC"/>
            </w:pPr>
            <w:r>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AB6" w14:textId="77777777" w:rsidR="006178E7" w:rsidRDefault="006178E7" w:rsidP="00AA4D0B">
            <w:pPr>
              <w:pStyle w:val="TAC"/>
            </w:pPr>
            <w: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761B34" w14:textId="77777777" w:rsidR="006178E7" w:rsidRDefault="006178E7" w:rsidP="00AA4D0B">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5AFE9A17" w14:textId="77777777" w:rsidR="006178E7" w:rsidRDefault="006178E7" w:rsidP="00AA4D0B">
            <w:pPr>
              <w:pStyle w:val="TAC"/>
            </w:pPr>
            <w:r>
              <w:t>1, 2</w:t>
            </w:r>
          </w:p>
        </w:tc>
      </w:tr>
      <w:tr w:rsidR="006178E7" w14:paraId="62C888B4" w14:textId="77777777" w:rsidTr="00AA4D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F6A2197" w14:textId="77777777" w:rsidR="006178E7" w:rsidRDefault="006178E7" w:rsidP="00AA4D0B">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597681D" w14:textId="77777777" w:rsidR="006178E7" w:rsidRDefault="006178E7" w:rsidP="00AA4D0B">
            <w:pPr>
              <w:pStyle w:val="TAC"/>
            </w:pPr>
            <w:r>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C81D43C" w14:textId="77777777" w:rsidR="006178E7" w:rsidRDefault="006178E7" w:rsidP="00AA4D0B">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BB7E860" w14:textId="77777777" w:rsidR="006178E7" w:rsidRDefault="006178E7" w:rsidP="00AA4D0B">
            <w:pPr>
              <w:pStyle w:val="TAC"/>
            </w:pPr>
            <w:r>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A77F9" w14:textId="77777777" w:rsidR="006178E7" w:rsidRDefault="006178E7" w:rsidP="00AA4D0B">
            <w:pPr>
              <w:pStyle w:val="TAC"/>
            </w:pPr>
            <w: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98823" w14:textId="77777777" w:rsidR="006178E7" w:rsidRDefault="006178E7" w:rsidP="00AA4D0B">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3EA88A25" w14:textId="77777777" w:rsidR="006178E7" w:rsidRDefault="006178E7" w:rsidP="00AA4D0B">
            <w:pPr>
              <w:pStyle w:val="TAC"/>
            </w:pPr>
            <w:r>
              <w:t>1, 2</w:t>
            </w:r>
          </w:p>
        </w:tc>
      </w:tr>
      <w:tr w:rsidR="006178E7" w14:paraId="55DA7E3B" w14:textId="77777777" w:rsidTr="00AA4D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231445F" w14:textId="77777777" w:rsidR="006178E7" w:rsidRDefault="006178E7" w:rsidP="00AA4D0B">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718C853" w14:textId="77777777" w:rsidR="006178E7" w:rsidRDefault="006178E7" w:rsidP="00AA4D0B">
            <w:pPr>
              <w:pStyle w:val="TAC"/>
            </w:pPr>
            <w:r>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0CCA13DD" w14:textId="77777777" w:rsidR="006178E7" w:rsidRDefault="006178E7" w:rsidP="00AA4D0B">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F68B491" w14:textId="77777777" w:rsidR="006178E7" w:rsidRDefault="006178E7" w:rsidP="00AA4D0B">
            <w:pPr>
              <w:pStyle w:val="TAC"/>
            </w:pPr>
            <w:r>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3E9C1" w14:textId="77777777" w:rsidR="006178E7" w:rsidRDefault="006178E7" w:rsidP="00AA4D0B">
            <w:pPr>
              <w:pStyle w:val="TAC"/>
            </w:pPr>
            <w: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B6B19" w14:textId="77777777" w:rsidR="006178E7" w:rsidRDefault="006178E7" w:rsidP="00AA4D0B">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1798A40E" w14:textId="77777777" w:rsidR="006178E7" w:rsidRDefault="006178E7" w:rsidP="00AA4D0B">
            <w:pPr>
              <w:pStyle w:val="TAC"/>
            </w:pPr>
            <w:r>
              <w:t>1</w:t>
            </w:r>
          </w:p>
        </w:tc>
      </w:tr>
      <w:tr w:rsidR="006178E7" w14:paraId="0F9DAEB6" w14:textId="77777777" w:rsidTr="00AA4D0B">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A2992C6" w14:textId="77777777" w:rsidR="006178E7" w:rsidRDefault="006178E7" w:rsidP="00AA4D0B">
            <w:pPr>
              <w:pStyle w:val="TAN"/>
            </w:pPr>
            <w:r>
              <w:t>NOTE 1:</w:t>
            </w:r>
            <w:r>
              <w:tab/>
              <w:t xml:space="preserve">This requirement is applicable for all carriers confined in 2500-2570 </w:t>
            </w:r>
            <w:proofErr w:type="spellStart"/>
            <w:r>
              <w:t>MHz.</w:t>
            </w:r>
            <w:proofErr w:type="spellEnd"/>
            <w:r>
              <w:t xml:space="preserve"> </w:t>
            </w:r>
            <w:proofErr w:type="spellStart"/>
            <w:r>
              <w:t>Sepcial</w:t>
            </w:r>
            <w:proofErr w:type="spellEnd"/>
            <w:r>
              <w:t xml:space="preserve"> restrictions apply for channel bandwidths up to 20MHz: F</w:t>
            </w:r>
            <w:r w:rsidRPr="001C0CC4">
              <w:t>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r>
              <w:t xml:space="preserve"> with the minimum supported SCS of 15KHz.</w:t>
            </w:r>
          </w:p>
          <w:p w14:paraId="67F07AA3" w14:textId="77777777" w:rsidR="006178E7" w:rsidRDefault="006178E7" w:rsidP="00AA4D0B">
            <w:pPr>
              <w:pStyle w:val="TAN"/>
            </w:pPr>
            <w:r>
              <w:t>NOTE 2:</w:t>
            </w:r>
            <w:r>
              <w:tab/>
              <w:t>For these adjacent bands, the emission limit could imply risk of harmful interference to UE(s) operating in the protected operating band.</w:t>
            </w:r>
          </w:p>
        </w:tc>
      </w:tr>
    </w:tbl>
    <w:p w14:paraId="2F443A62" w14:textId="77777777" w:rsidR="006178E7" w:rsidRDefault="006178E7" w:rsidP="006178E7"/>
    <w:p w14:paraId="0D66E1BF" w14:textId="77777777" w:rsidR="00583A35" w:rsidRPr="006178E7"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7E21C" w14:textId="77777777" w:rsidR="002A4F76" w:rsidRDefault="002A4F76">
      <w:r>
        <w:separator/>
      </w:r>
    </w:p>
  </w:endnote>
  <w:endnote w:type="continuationSeparator" w:id="0">
    <w:p w14:paraId="02CD809B" w14:textId="77777777" w:rsidR="002A4F76" w:rsidRDefault="002A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5F178" w14:textId="77777777" w:rsidR="002A4F76" w:rsidRDefault="002A4F76">
      <w:r>
        <w:separator/>
      </w:r>
    </w:p>
  </w:footnote>
  <w:footnote w:type="continuationSeparator" w:id="0">
    <w:p w14:paraId="46891F87" w14:textId="77777777" w:rsidR="002A4F76" w:rsidRDefault="002A4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4D0B" w:rsidRDefault="00AA4D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A4D0B" w:rsidRDefault="00AA4D0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A4D0B" w:rsidRDefault="00AA4D0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A4D0B" w:rsidRDefault="00AA4D0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4CA"/>
    <w:rsid w:val="00070E09"/>
    <w:rsid w:val="000A3D7E"/>
    <w:rsid w:val="000A6394"/>
    <w:rsid w:val="000B7FED"/>
    <w:rsid w:val="000C038A"/>
    <w:rsid w:val="000C6598"/>
    <w:rsid w:val="000D0AC1"/>
    <w:rsid w:val="000D3652"/>
    <w:rsid w:val="000D44B3"/>
    <w:rsid w:val="000E5F89"/>
    <w:rsid w:val="000F2F57"/>
    <w:rsid w:val="000F69FE"/>
    <w:rsid w:val="00112498"/>
    <w:rsid w:val="00145D43"/>
    <w:rsid w:val="0018358D"/>
    <w:rsid w:val="00192C46"/>
    <w:rsid w:val="001A08B3"/>
    <w:rsid w:val="001A4375"/>
    <w:rsid w:val="001A7B60"/>
    <w:rsid w:val="001B167B"/>
    <w:rsid w:val="001B52F0"/>
    <w:rsid w:val="001B7A65"/>
    <w:rsid w:val="001C23B4"/>
    <w:rsid w:val="001C275A"/>
    <w:rsid w:val="001D6E97"/>
    <w:rsid w:val="001E41F3"/>
    <w:rsid w:val="002116A5"/>
    <w:rsid w:val="002462AB"/>
    <w:rsid w:val="0026004D"/>
    <w:rsid w:val="002640DD"/>
    <w:rsid w:val="00275D12"/>
    <w:rsid w:val="00284FEB"/>
    <w:rsid w:val="002860C4"/>
    <w:rsid w:val="002A4F76"/>
    <w:rsid w:val="002B5741"/>
    <w:rsid w:val="002D0503"/>
    <w:rsid w:val="002E472E"/>
    <w:rsid w:val="00305306"/>
    <w:rsid w:val="00305409"/>
    <w:rsid w:val="00332E4B"/>
    <w:rsid w:val="003332FA"/>
    <w:rsid w:val="00347AAC"/>
    <w:rsid w:val="003609EF"/>
    <w:rsid w:val="0036231A"/>
    <w:rsid w:val="00374DD4"/>
    <w:rsid w:val="003818AB"/>
    <w:rsid w:val="003859FE"/>
    <w:rsid w:val="003E1A36"/>
    <w:rsid w:val="003F7D47"/>
    <w:rsid w:val="00400704"/>
    <w:rsid w:val="004070C4"/>
    <w:rsid w:val="00410371"/>
    <w:rsid w:val="00413FF3"/>
    <w:rsid w:val="00421B08"/>
    <w:rsid w:val="004242F1"/>
    <w:rsid w:val="0044108B"/>
    <w:rsid w:val="004451FD"/>
    <w:rsid w:val="00463AFF"/>
    <w:rsid w:val="0046770D"/>
    <w:rsid w:val="004B75B7"/>
    <w:rsid w:val="004C4D75"/>
    <w:rsid w:val="005141D9"/>
    <w:rsid w:val="005150EC"/>
    <w:rsid w:val="0051580D"/>
    <w:rsid w:val="00547111"/>
    <w:rsid w:val="00556065"/>
    <w:rsid w:val="00573177"/>
    <w:rsid w:val="00583A35"/>
    <w:rsid w:val="00585CA8"/>
    <w:rsid w:val="00592D74"/>
    <w:rsid w:val="005A5A7C"/>
    <w:rsid w:val="005E2C44"/>
    <w:rsid w:val="005F5BFE"/>
    <w:rsid w:val="0060558C"/>
    <w:rsid w:val="006178E7"/>
    <w:rsid w:val="00621188"/>
    <w:rsid w:val="006257ED"/>
    <w:rsid w:val="006514B2"/>
    <w:rsid w:val="00653DE4"/>
    <w:rsid w:val="006545E4"/>
    <w:rsid w:val="00665C47"/>
    <w:rsid w:val="006701E3"/>
    <w:rsid w:val="00695808"/>
    <w:rsid w:val="006B46FB"/>
    <w:rsid w:val="006C4106"/>
    <w:rsid w:val="006E21FB"/>
    <w:rsid w:val="007239F7"/>
    <w:rsid w:val="0075107D"/>
    <w:rsid w:val="00756F12"/>
    <w:rsid w:val="00762A14"/>
    <w:rsid w:val="00792342"/>
    <w:rsid w:val="00794C95"/>
    <w:rsid w:val="007977A8"/>
    <w:rsid w:val="007B512A"/>
    <w:rsid w:val="007B7D05"/>
    <w:rsid w:val="007C2097"/>
    <w:rsid w:val="007D6A07"/>
    <w:rsid w:val="007F7259"/>
    <w:rsid w:val="008040A8"/>
    <w:rsid w:val="008279FA"/>
    <w:rsid w:val="008360DF"/>
    <w:rsid w:val="00843635"/>
    <w:rsid w:val="00857083"/>
    <w:rsid w:val="008626E7"/>
    <w:rsid w:val="00870EE7"/>
    <w:rsid w:val="008863B9"/>
    <w:rsid w:val="008A45A6"/>
    <w:rsid w:val="008D3CCC"/>
    <w:rsid w:val="008E44A5"/>
    <w:rsid w:val="008F3116"/>
    <w:rsid w:val="008F3789"/>
    <w:rsid w:val="008F686C"/>
    <w:rsid w:val="009148DE"/>
    <w:rsid w:val="00941E30"/>
    <w:rsid w:val="00951406"/>
    <w:rsid w:val="009531B0"/>
    <w:rsid w:val="00955DF5"/>
    <w:rsid w:val="009741B3"/>
    <w:rsid w:val="0097472D"/>
    <w:rsid w:val="009777D9"/>
    <w:rsid w:val="00980702"/>
    <w:rsid w:val="009847AD"/>
    <w:rsid w:val="00991A28"/>
    <w:rsid w:val="00991B88"/>
    <w:rsid w:val="009976A4"/>
    <w:rsid w:val="009A5753"/>
    <w:rsid w:val="009A579D"/>
    <w:rsid w:val="009D1E1D"/>
    <w:rsid w:val="009E3297"/>
    <w:rsid w:val="009F734F"/>
    <w:rsid w:val="00A10242"/>
    <w:rsid w:val="00A246B6"/>
    <w:rsid w:val="00A47E70"/>
    <w:rsid w:val="00A50CF0"/>
    <w:rsid w:val="00A7671C"/>
    <w:rsid w:val="00AA2CBC"/>
    <w:rsid w:val="00AA4D0B"/>
    <w:rsid w:val="00AC5820"/>
    <w:rsid w:val="00AD1CD8"/>
    <w:rsid w:val="00AD6569"/>
    <w:rsid w:val="00AE3F6D"/>
    <w:rsid w:val="00B107C1"/>
    <w:rsid w:val="00B22FC7"/>
    <w:rsid w:val="00B258BB"/>
    <w:rsid w:val="00B61A82"/>
    <w:rsid w:val="00B67B97"/>
    <w:rsid w:val="00B802D0"/>
    <w:rsid w:val="00B968C8"/>
    <w:rsid w:val="00B97A89"/>
    <w:rsid w:val="00BA1115"/>
    <w:rsid w:val="00BA3EC5"/>
    <w:rsid w:val="00BA51D9"/>
    <w:rsid w:val="00BB5DFC"/>
    <w:rsid w:val="00BD279D"/>
    <w:rsid w:val="00BD6BB8"/>
    <w:rsid w:val="00C205ED"/>
    <w:rsid w:val="00C66BA2"/>
    <w:rsid w:val="00C74FC5"/>
    <w:rsid w:val="00C75493"/>
    <w:rsid w:val="00C773CC"/>
    <w:rsid w:val="00C85A90"/>
    <w:rsid w:val="00C870F6"/>
    <w:rsid w:val="00C95985"/>
    <w:rsid w:val="00C97793"/>
    <w:rsid w:val="00CC5026"/>
    <w:rsid w:val="00CC68D0"/>
    <w:rsid w:val="00D03F9A"/>
    <w:rsid w:val="00D06D51"/>
    <w:rsid w:val="00D17892"/>
    <w:rsid w:val="00D24991"/>
    <w:rsid w:val="00D5021A"/>
    <w:rsid w:val="00D50255"/>
    <w:rsid w:val="00D66520"/>
    <w:rsid w:val="00D74B3E"/>
    <w:rsid w:val="00D827FD"/>
    <w:rsid w:val="00D84AE9"/>
    <w:rsid w:val="00D8563B"/>
    <w:rsid w:val="00D9124E"/>
    <w:rsid w:val="00D93DA4"/>
    <w:rsid w:val="00DD61EC"/>
    <w:rsid w:val="00DE34CF"/>
    <w:rsid w:val="00E13F3D"/>
    <w:rsid w:val="00E34898"/>
    <w:rsid w:val="00E476C8"/>
    <w:rsid w:val="00EB09B7"/>
    <w:rsid w:val="00EB1E7A"/>
    <w:rsid w:val="00EC2E55"/>
    <w:rsid w:val="00EE7D7C"/>
    <w:rsid w:val="00F25D98"/>
    <w:rsid w:val="00F300FB"/>
    <w:rsid w:val="00F31C92"/>
    <w:rsid w:val="00F57D9F"/>
    <w:rsid w:val="00FB6386"/>
    <w:rsid w:val="00FC0477"/>
    <w:rsid w:val="00FC1DAA"/>
    <w:rsid w:val="00FC66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uiPriority w:val="99"/>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uiPriority w:val="99"/>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583A35"/>
    <w:rPr>
      <w:rFonts w:ascii="Times New Roman" w:eastAsia="Malgun Gothic" w:hAnsi="Times New Roman"/>
      <w:i/>
      <w:lang w:val="en-GB" w:eastAsia="x-none"/>
    </w:rPr>
  </w:style>
  <w:style w:type="paragraph" w:styleId="34">
    <w:name w:val="Body Text 3"/>
    <w:basedOn w:val="a2"/>
    <w:link w:val="3Char1"/>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83A35"/>
    <w:pPr>
      <w:spacing w:after="0"/>
      <w:ind w:left="851"/>
    </w:pPr>
    <w:rPr>
      <w:rFonts w:eastAsia="MS Mincho"/>
      <w:lang w:val="it-IT" w:eastAsia="en-GB"/>
    </w:rPr>
  </w:style>
  <w:style w:type="paragraph" w:styleId="53">
    <w:name w:val="List Number 5"/>
    <w:basedOn w:val="a2"/>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qFormat/>
    <w:rsid w:val="00583A35"/>
    <w:pPr>
      <w:snapToGrid w:val="0"/>
    </w:pPr>
    <w:rPr>
      <w:lang w:eastAsia="x-none"/>
    </w:rPr>
  </w:style>
  <w:style w:type="character" w:customStyle="1" w:styleId="Chare">
    <w:name w:val="尾注文本 Char"/>
    <w:basedOn w:val="a3"/>
    <w:link w:val="aff3"/>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qFormat/>
    <w:rsid w:val="00583A35"/>
    <w:rPr>
      <w:rFonts w:ascii="Times New Roman" w:eastAsia="Malgun Gothic" w:hAnsi="Times New Roman"/>
      <w:sz w:val="24"/>
      <w:szCs w:val="24"/>
      <w:lang w:val="en-GB" w:eastAsia="ko-KR"/>
    </w:rPr>
  </w:style>
  <w:style w:type="paragraph" w:customStyle="1" w:styleId="-PAGE-">
    <w:name w:val="- PAGE -"/>
    <w:qFormat/>
    <w:rsid w:val="00583A35"/>
    <w:rPr>
      <w:rFonts w:ascii="Times New Roman" w:eastAsia="Malgun Gothic" w:hAnsi="Times New Roman"/>
      <w:sz w:val="24"/>
      <w:szCs w:val="24"/>
      <w:lang w:val="en-GB" w:eastAsia="ko-KR"/>
    </w:rPr>
  </w:style>
  <w:style w:type="paragraph" w:customStyle="1" w:styleId="PageXofY">
    <w:name w:val="Page X of Y"/>
    <w:qFormat/>
    <w:rsid w:val="00583A35"/>
    <w:rPr>
      <w:rFonts w:ascii="Times New Roman" w:eastAsia="Malgun Gothic" w:hAnsi="Times New Roman"/>
      <w:sz w:val="24"/>
      <w:szCs w:val="24"/>
      <w:lang w:val="en-GB" w:eastAsia="ko-KR"/>
    </w:rPr>
  </w:style>
  <w:style w:type="paragraph" w:customStyle="1" w:styleId="Createdby">
    <w:name w:val="Created by"/>
    <w:qFormat/>
    <w:rsid w:val="00583A35"/>
    <w:rPr>
      <w:rFonts w:ascii="Times New Roman" w:eastAsia="Malgun Gothic" w:hAnsi="Times New Roman"/>
      <w:sz w:val="24"/>
      <w:szCs w:val="24"/>
      <w:lang w:val="en-GB" w:eastAsia="ko-KR"/>
    </w:rPr>
  </w:style>
  <w:style w:type="paragraph" w:customStyle="1" w:styleId="Createdon">
    <w:name w:val="Created on"/>
    <w:qFormat/>
    <w:rsid w:val="00583A35"/>
    <w:rPr>
      <w:rFonts w:ascii="Times New Roman" w:eastAsia="Malgun Gothic" w:hAnsi="Times New Roman"/>
      <w:sz w:val="24"/>
      <w:szCs w:val="24"/>
      <w:lang w:val="en-GB" w:eastAsia="ko-KR"/>
    </w:rPr>
  </w:style>
  <w:style w:type="paragraph" w:customStyle="1" w:styleId="Lastprinted">
    <w:name w:val="Last printed"/>
    <w:qFormat/>
    <w:rsid w:val="00583A35"/>
    <w:rPr>
      <w:rFonts w:ascii="Times New Roman" w:eastAsia="Malgun Gothic" w:hAnsi="Times New Roman"/>
      <w:sz w:val="24"/>
      <w:szCs w:val="24"/>
      <w:lang w:val="en-GB" w:eastAsia="ko-KR"/>
    </w:rPr>
  </w:style>
  <w:style w:type="paragraph" w:customStyle="1" w:styleId="Lastsavedby">
    <w:name w:val="Last saved by"/>
    <w:qFormat/>
    <w:rsid w:val="00583A35"/>
    <w:rPr>
      <w:rFonts w:ascii="Times New Roman" w:eastAsia="Malgun Gothic" w:hAnsi="Times New Roman"/>
      <w:sz w:val="24"/>
      <w:szCs w:val="24"/>
      <w:lang w:val="en-GB" w:eastAsia="ko-KR"/>
    </w:rPr>
  </w:style>
  <w:style w:type="paragraph" w:customStyle="1" w:styleId="Filename">
    <w:name w:val="Filename"/>
    <w:qFormat/>
    <w:rsid w:val="00583A35"/>
    <w:rPr>
      <w:rFonts w:ascii="Times New Roman" w:eastAsia="Malgun Gothic" w:hAnsi="Times New Roman"/>
      <w:sz w:val="24"/>
      <w:szCs w:val="24"/>
      <w:lang w:val="en-GB" w:eastAsia="ko-KR"/>
    </w:rPr>
  </w:style>
  <w:style w:type="paragraph" w:customStyle="1" w:styleId="Filenameandpath">
    <w:name w:val="Filename and path"/>
    <w:qFormat/>
    <w:rsid w:val="00583A35"/>
    <w:rPr>
      <w:rFonts w:ascii="Times New Roman" w:eastAsia="Malgun Gothic" w:hAnsi="Times New Roman"/>
      <w:sz w:val="24"/>
      <w:szCs w:val="24"/>
      <w:lang w:val="en-GB" w:eastAsia="ko-KR"/>
    </w:rPr>
  </w:style>
  <w:style w:type="paragraph" w:customStyle="1" w:styleId="AuthorPageDate">
    <w:name w:val="Author  Page #  Date"/>
    <w:qFormat/>
    <w:rsid w:val="00583A35"/>
    <w:rPr>
      <w:rFonts w:ascii="Times New Roman" w:eastAsia="Malgun Gothic" w:hAnsi="Times New Roman"/>
      <w:sz w:val="24"/>
      <w:szCs w:val="24"/>
      <w:lang w:val="en-GB" w:eastAsia="ko-KR"/>
    </w:rPr>
  </w:style>
  <w:style w:type="paragraph" w:customStyle="1" w:styleId="ConfidentialPageDate">
    <w:name w:val="Confidential  Page #  Date"/>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583A35"/>
    <w:pPr>
      <w:tabs>
        <w:tab w:val="center" w:pos="4820"/>
        <w:tab w:val="right" w:pos="9640"/>
      </w:tabs>
    </w:pPr>
    <w:rPr>
      <w:rFonts w:eastAsiaTheme="minorEastAsia"/>
      <w:lang w:eastAsia="ja-JP"/>
    </w:rPr>
  </w:style>
  <w:style w:type="paragraph" w:customStyle="1" w:styleId="Data">
    <w:name w:val="Data"/>
    <w:basedOn w:val="a2"/>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583A35"/>
    <w:rPr>
      <w:rFonts w:ascii="Tahoma" w:eastAsia="MS Mincho" w:hAnsi="Tahoma" w:cs="Tahoma"/>
      <w:sz w:val="16"/>
      <w:szCs w:val="16"/>
      <w:lang w:eastAsia="ko-KR"/>
    </w:rPr>
  </w:style>
  <w:style w:type="paragraph" w:customStyle="1" w:styleId="ZchnZchn">
    <w:name w:val="Zchn Zchn"/>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583A35"/>
    <w:rPr>
      <w:rFonts w:ascii="Tahoma" w:eastAsia="MS Mincho" w:hAnsi="Tahoma" w:cs="Tahoma"/>
      <w:sz w:val="16"/>
      <w:szCs w:val="16"/>
      <w:lang w:eastAsia="ko-KR"/>
    </w:rPr>
  </w:style>
  <w:style w:type="paragraph" w:customStyle="1" w:styleId="Note">
    <w:name w:val="Note"/>
    <w:basedOn w:val="B10"/>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83A35"/>
    <w:pPr>
      <w:tabs>
        <w:tab w:val="left" w:pos="360"/>
      </w:tabs>
      <w:ind w:left="360" w:hanging="360"/>
    </w:pPr>
  </w:style>
  <w:style w:type="paragraph" w:customStyle="1" w:styleId="Para1">
    <w:name w:val="Para1"/>
    <w:basedOn w:val="a2"/>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583A35"/>
    <w:pPr>
      <w:spacing w:before="120"/>
      <w:outlineLvl w:val="2"/>
    </w:pPr>
    <w:rPr>
      <w:sz w:val="28"/>
    </w:rPr>
  </w:style>
  <w:style w:type="paragraph" w:customStyle="1" w:styleId="Heading2Head2A2">
    <w:name w:val="Heading 2.Head2A.2"/>
    <w:basedOn w:val="11"/>
    <w:next w:val="a2"/>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583A35"/>
    <w:pPr>
      <w:spacing w:before="120"/>
      <w:outlineLvl w:val="2"/>
    </w:pPr>
    <w:rPr>
      <w:rFonts w:eastAsia="MS Mincho"/>
      <w:sz w:val="28"/>
      <w:lang w:eastAsia="de-DE"/>
    </w:rPr>
  </w:style>
  <w:style w:type="paragraph" w:customStyle="1" w:styleId="Reference">
    <w:name w:val="Reference"/>
    <w:basedOn w:val="a2"/>
    <w:qFormat/>
    <w:rsid w:val="00583A35"/>
    <w:pPr>
      <w:spacing w:after="0"/>
      <w:ind w:left="567" w:hanging="283"/>
    </w:pPr>
    <w:rPr>
      <w:rFonts w:eastAsia="MS Mincho"/>
      <w:lang w:eastAsia="en-GB"/>
    </w:rPr>
  </w:style>
  <w:style w:type="paragraph" w:customStyle="1" w:styleId="Bullets">
    <w:name w:val="Bullets"/>
    <w:basedOn w:val="afc"/>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semiHidden/>
    <w:qFormat/>
    <w:rsid w:val="00583A35"/>
    <w:rPr>
      <w:rFonts w:ascii="Tahoma" w:eastAsia="MS Mincho" w:hAnsi="Tahoma" w:cs="Tahoma"/>
      <w:sz w:val="16"/>
      <w:szCs w:val="16"/>
    </w:rPr>
  </w:style>
  <w:style w:type="paragraph" w:customStyle="1" w:styleId="54">
    <w:name w:val="吹き出し5"/>
    <w:basedOn w:val="a2"/>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583A35"/>
    <w:rPr>
      <w:rFonts w:ascii="Times New Roman" w:eastAsia="Yu Mincho" w:hAnsi="Times New Roman"/>
      <w:lang w:val="en-GB" w:eastAsia="en-US"/>
    </w:rPr>
  </w:style>
  <w:style w:type="paragraph" w:customStyle="1" w:styleId="MotorolaResponse1">
    <w:name w:val="Motorola Response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qFormat/>
    <w:rsid w:val="00583A35"/>
    <w:pPr>
      <w:widowControl/>
      <w:tabs>
        <w:tab w:val="left" w:pos="992"/>
      </w:tabs>
      <w:spacing w:after="120"/>
      <w:ind w:left="992" w:hanging="425"/>
    </w:pPr>
    <w:rPr>
      <w:rFonts w:eastAsia="MS Mincho"/>
      <w:lang w:val="en-US"/>
    </w:rPr>
  </w:style>
  <w:style w:type="paragraph" w:customStyle="1" w:styleId="TabList">
    <w:name w:val="TabList"/>
    <w:basedOn w:val="a2"/>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qFormat/>
    <w:rsid w:val="00583A35"/>
    <w:pPr>
      <w:widowControl w:val="0"/>
      <w:spacing w:after="240"/>
      <w:jc w:val="both"/>
    </w:pPr>
    <w:rPr>
      <w:sz w:val="24"/>
      <w:lang w:val="en-AU"/>
    </w:rPr>
  </w:style>
  <w:style w:type="paragraph" w:customStyle="1" w:styleId="berschrift1H1">
    <w:name w:val="Überschrift 1.H1"/>
    <w:basedOn w:val="a2"/>
    <w:next w:val="a2"/>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qFormat/>
    <w:rsid w:val="00583A35"/>
    <w:pPr>
      <w:spacing w:after="240"/>
      <w:jc w:val="both"/>
    </w:pPr>
    <w:rPr>
      <w:rFonts w:ascii="Helvetica" w:hAnsi="Helvetica"/>
    </w:rPr>
  </w:style>
  <w:style w:type="paragraph" w:customStyle="1" w:styleId="List1">
    <w:name w:val="List1"/>
    <w:basedOn w:val="a2"/>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583A35"/>
    <w:pPr>
      <w:spacing w:before="120" w:after="0"/>
      <w:jc w:val="both"/>
    </w:pPr>
    <w:rPr>
      <w:lang w:val="en-US"/>
    </w:rPr>
  </w:style>
  <w:style w:type="paragraph" w:customStyle="1" w:styleId="centered">
    <w:name w:val="centered"/>
    <w:basedOn w:val="a2"/>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83A35"/>
    <w:rPr>
      <w:rFonts w:ascii="Times New Roman" w:eastAsia="Batang" w:hAnsi="Times New Roman"/>
      <w:lang w:val="en-GB" w:eastAsia="en-US"/>
    </w:rPr>
  </w:style>
  <w:style w:type="paragraph" w:customStyle="1" w:styleId="TOC92">
    <w:name w:val="TOC 92"/>
    <w:basedOn w:val="80"/>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D71DF-979B-4A0D-B5EE-C31DE88AA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724</TotalTime>
  <Pages>9</Pages>
  <Words>3281</Words>
  <Characters>18706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67</cp:revision>
  <cp:lastPrinted>1899-12-31T23:00:00Z</cp:lastPrinted>
  <dcterms:created xsi:type="dcterms:W3CDTF">2020-02-03T08:32:00Z</dcterms:created>
  <dcterms:modified xsi:type="dcterms:W3CDTF">2024-05-24T02:48:00Z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